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09EF0" w14:textId="109796C3" w:rsidR="00C81B17" w:rsidRPr="004E2A7E" w:rsidRDefault="007A05AA" w:rsidP="006F0C86">
      <w:pPr>
        <w:jc w:val="right"/>
        <w:rPr>
          <w:b/>
          <w:bCs/>
          <w:color w:val="7030A0"/>
          <w:sz w:val="56"/>
          <w:szCs w:val="56"/>
          <w:lang w:val="en-US"/>
        </w:rPr>
      </w:pPr>
      <w:bookmarkStart w:id="0" w:name="_Hlk73985028"/>
      <w:bookmarkStart w:id="1" w:name="_Hlk71714685"/>
      <w:r w:rsidRPr="004E2A7E">
        <w:rPr>
          <w:b/>
          <w:bCs/>
          <w:color w:val="7030A0"/>
          <w:sz w:val="56"/>
          <w:szCs w:val="56"/>
          <w:lang w:val="en-US"/>
        </w:rPr>
        <w:t>Recruitment</w:t>
      </w:r>
    </w:p>
    <w:p w14:paraId="55A9E940" w14:textId="6804879B" w:rsidR="007A05AA" w:rsidRPr="004E2A7E" w:rsidRDefault="007A05AA" w:rsidP="007A05AA">
      <w:pPr>
        <w:jc w:val="right"/>
        <w:rPr>
          <w:b/>
          <w:bCs/>
          <w:color w:val="7030A0"/>
          <w:sz w:val="56"/>
          <w:szCs w:val="56"/>
          <w:lang w:val="en-US"/>
        </w:rPr>
      </w:pPr>
      <w:r w:rsidRPr="004E2A7E">
        <w:rPr>
          <w:b/>
          <w:bCs/>
          <w:color w:val="7030A0"/>
          <w:sz w:val="56"/>
          <w:szCs w:val="56"/>
          <w:lang w:val="en-US"/>
        </w:rPr>
        <w:t>and Screening</w:t>
      </w:r>
    </w:p>
    <w:p w14:paraId="433B9943" w14:textId="10D34597" w:rsidR="006F0C86" w:rsidRPr="004E2A7E" w:rsidRDefault="00252FDC" w:rsidP="00911CDD">
      <w:pPr>
        <w:jc w:val="right"/>
        <w:rPr>
          <w:b/>
          <w:bCs/>
          <w:color w:val="7030A0"/>
          <w:sz w:val="56"/>
          <w:szCs w:val="56"/>
          <w:lang w:val="en-US"/>
        </w:rPr>
      </w:pPr>
      <w:r w:rsidRPr="004E2A7E">
        <w:rPr>
          <w:b/>
          <w:bCs/>
          <w:noProof/>
          <w:color w:val="7030A0"/>
          <w:sz w:val="56"/>
          <w:szCs w:val="56"/>
          <w:lang w:eastAsia="en-NZ"/>
        </w:rPr>
        <mc:AlternateContent>
          <mc:Choice Requires="wps">
            <w:drawing>
              <wp:anchor distT="45720" distB="45720" distL="114300" distR="114300" simplePos="0" relativeHeight="251659264" behindDoc="0" locked="0" layoutInCell="1" allowOverlap="1" wp14:anchorId="45A776D3" wp14:editId="1A4F3895">
                <wp:simplePos x="0" y="0"/>
                <wp:positionH relativeFrom="column">
                  <wp:posOffset>-575310</wp:posOffset>
                </wp:positionH>
                <wp:positionV relativeFrom="paragraph">
                  <wp:posOffset>1003935</wp:posOffset>
                </wp:positionV>
                <wp:extent cx="5835650" cy="4683125"/>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4683125"/>
                        </a:xfrm>
                        <a:prstGeom prst="rect">
                          <a:avLst/>
                        </a:prstGeom>
                        <a:solidFill>
                          <a:srgbClr val="FFFFFF"/>
                        </a:solidFill>
                        <a:ln w="9525">
                          <a:noFill/>
                          <a:miter lim="800000"/>
                          <a:headEnd/>
                          <a:tailEnd/>
                        </a:ln>
                      </wps:spPr>
                      <wps:txbx>
                        <w:txbxContent>
                          <w:p w14:paraId="07422EBE" w14:textId="3CFAEB51" w:rsidR="00252FDC" w:rsidRDefault="00252FDC" w:rsidP="00252FDC"/>
                          <w:p w14:paraId="185F4464" w14:textId="66AFAA62" w:rsidR="006F0C86" w:rsidRDefault="007A05AA">
                            <w:r>
                              <w:object w:dxaOrig="15662" w:dyaOrig="14587" w14:anchorId="57A282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1.1pt;height:409.9pt">
                                  <v:imagedata r:id="rId8" o:title=""/>
                                </v:shape>
                                <o:OLEObject Type="Embed" ProgID="Visio.Drawing.15" ShapeID="_x0000_i1026" DrawAspect="Content" ObjectID="_1757446765" r:id="rId9"/>
                              </w:objec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5A776D3" id="_x0000_t202" coordsize="21600,21600" o:spt="202" path="m,l,21600r21600,l21600,xe">
                <v:stroke joinstyle="miter"/>
                <v:path gradientshapeok="t" o:connecttype="rect"/>
              </v:shapetype>
              <v:shape id="Text Box 2" o:spid="_x0000_s1026" type="#_x0000_t202" style="position:absolute;left:0;text-align:left;margin-left:-45.3pt;margin-top:79.05pt;width:459.5pt;height:36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hMkDgIAAPcDAAAOAAAAZHJzL2Uyb0RvYy54bWysU9tu2zAMfR+wfxD0vjhJkyw14hRdugwD&#10;ugvQ7QNkWY6FyaJGKbG7ry8lu2m2vQ3TgyCK1CF5eLS56VvDTgq9Blvw2WTKmbISKm0PBf/+bf9m&#10;zZkPwlbCgFUFf1Se32xfv9p0LldzaMBUChmBWJ93ruBNCC7PMi8b1Qo/AacsOWvAVgQy8ZBVKDpC&#10;b002n05XWQdYOQSpvKfbu8HJtwm/rpUMX+raq8BMwam2kHZMexn3bLsR+QGFa7QcyxD/UEUrtKWk&#10;Z6g7EQQ7ov4LqtUSwUMdJhLaDOpaS5V6oG5m0z+6eWiEU6kXIse7M03+/8HKz6cH9xVZ6N9BTwNM&#10;TXh3D/KHZxZ2jbAHdYsIXaNERYlnkbKscz4fn0aqfe4jSNl9goqGLI4BElBfYxtZoT4ZodMAHs+k&#10;qz4wSZfL9dVytSSXJN9itb6azZcph8ifnzv04YOClsVDwZGmmuDF6d6HWI7In0NiNg9GV3ttTDLw&#10;UO4MspMgBezTGtF/CzOWdQW/XlLu+MpCfJ/E0epACjW6Lfh6GtegmUjHe1ulkCC0Gc5UibEjP5GS&#10;gZzQlz0FRp5KqB6JKYRBifRz6NAA/uKsIxUW3P88ClScmY+W2L6eLRZRtslYLN/OycBLT3npEVYS&#10;VMEDZ8NxF5LUEw/ulqay14mvl0rGWkldicbxJ0T5Xtop6uW/bp8AAAD//wMAUEsDBBQABgAIAAAA&#10;IQAn5SY+3wAAAAsBAAAPAAAAZHJzL2Rvd25yZXYueG1sTI89T8MwEIZ3JP6DdUhsrZOKRGmIUyEk&#10;FtSBFgbGa3zEIbEdYqcN/55jgu1O76P3o9otdhBnmkLnnYJ0nYAg13jduVbB2+vTqgARIjqNg3ek&#10;4JsC7OrrqwpL7S/uQOdjbAWbuFCiAhPjWEoZGkMWw9qP5Fj78JPFyO/USj3hhc3tIDdJkkuLneME&#10;gyM9Gmr642w5ZB+a+eC/PtN9L99Nn2P2Yp6Vur1ZHu5BRFriHwy/9bk61Nzp5GengxgUrLZJzigL&#10;WZGCYKLYFHcgTnxssxxkXcn/G+ofAAAA//8DAFBLAQItABQABgAIAAAAIQC2gziS/gAAAOEBAAAT&#10;AAAAAAAAAAAAAAAAAAAAAABbQ29udGVudF9UeXBlc10ueG1sUEsBAi0AFAAGAAgAAAAhADj9If/W&#10;AAAAlAEAAAsAAAAAAAAAAAAAAAAALwEAAF9yZWxzLy5yZWxzUEsBAi0AFAAGAAgAAAAhALYOEyQO&#10;AgAA9wMAAA4AAAAAAAAAAAAAAAAALgIAAGRycy9lMm9Eb2MueG1sUEsBAi0AFAAGAAgAAAAhACfl&#10;Jj7fAAAACwEAAA8AAAAAAAAAAAAAAAAAaAQAAGRycy9kb3ducmV2LnhtbFBLBQYAAAAABAAEAPMA&#10;AAB0BQAAAAA=&#10;" stroked="f">
                <v:textbox style="mso-fit-shape-to-text:t">
                  <w:txbxContent>
                    <w:p w14:paraId="07422EBE" w14:textId="3CFAEB51" w:rsidR="00252FDC" w:rsidRDefault="00252FDC" w:rsidP="00252FDC"/>
                    <w:p w14:paraId="185F4464" w14:textId="66AFAA62" w:rsidR="006F0C86" w:rsidRDefault="007A05AA">
                      <w:r>
                        <w:object w:dxaOrig="15662" w:dyaOrig="14587" w14:anchorId="57A282BC">
                          <v:shape id="_x0000_i1026" type="#_x0000_t75" style="width:541.1pt;height:409.9pt">
                            <v:imagedata r:id="rId10" o:title=""/>
                          </v:shape>
                          <o:OLEObject Type="Embed" ProgID="Visio.Drawing.15" ShapeID="_x0000_i1026" DrawAspect="Content" ObjectID="_1756883110" r:id="rId11"/>
                        </w:object>
                      </w:r>
                    </w:p>
                  </w:txbxContent>
                </v:textbox>
                <w10:wrap type="square"/>
              </v:shape>
            </w:pict>
          </mc:Fallback>
        </mc:AlternateContent>
      </w:r>
      <w:r w:rsidR="006F0C86" w:rsidRPr="004E2A7E">
        <w:rPr>
          <w:b/>
          <w:bCs/>
          <w:color w:val="7030A0"/>
          <w:sz w:val="56"/>
          <w:szCs w:val="56"/>
          <w:lang w:val="en-US"/>
        </w:rPr>
        <w:t>P</w:t>
      </w:r>
      <w:r w:rsidR="007A05AA" w:rsidRPr="004E2A7E">
        <w:rPr>
          <w:b/>
          <w:bCs/>
          <w:color w:val="7030A0"/>
          <w:sz w:val="56"/>
          <w:szCs w:val="56"/>
          <w:lang w:val="en-US"/>
        </w:rPr>
        <w:t>rocedures</w:t>
      </w:r>
      <w:r w:rsidR="00911CDD" w:rsidRPr="004E2A7E">
        <w:rPr>
          <w:b/>
          <w:bCs/>
          <w:color w:val="7030A0"/>
          <w:sz w:val="56"/>
          <w:szCs w:val="56"/>
          <w:lang w:val="en-US"/>
        </w:rPr>
        <w:t xml:space="preserve"> </w:t>
      </w:r>
      <w:r w:rsidR="007A05AA" w:rsidRPr="004E2A7E">
        <w:rPr>
          <w:b/>
          <w:bCs/>
          <w:color w:val="7030A0"/>
          <w:sz w:val="56"/>
          <w:szCs w:val="56"/>
          <w:lang w:val="en-US"/>
        </w:rPr>
        <w:t>Manual</w:t>
      </w:r>
    </w:p>
    <w:p w14:paraId="21B1CABC" w14:textId="77777777" w:rsidR="007A05AA" w:rsidRPr="004E2A7E" w:rsidRDefault="007A05AA" w:rsidP="006F0C86">
      <w:pPr>
        <w:rPr>
          <w:b/>
          <w:bCs/>
          <w:color w:val="3F3241" w:themeColor="background2" w:themeShade="40"/>
          <w:sz w:val="40"/>
          <w:szCs w:val="40"/>
          <w:lang w:val="en-US"/>
        </w:rPr>
      </w:pPr>
    </w:p>
    <w:p w14:paraId="2FAF8255" w14:textId="20E36470" w:rsidR="007A05AA" w:rsidRPr="004E2A7E" w:rsidRDefault="00252FDC" w:rsidP="006F0C86">
      <w:pPr>
        <w:rPr>
          <w:b/>
          <w:bCs/>
          <w:color w:val="3F3241" w:themeColor="background2" w:themeShade="40"/>
          <w:sz w:val="40"/>
          <w:szCs w:val="40"/>
          <w:lang w:val="en-US"/>
        </w:rPr>
      </w:pPr>
      <w:r w:rsidRPr="004E2A7E">
        <w:rPr>
          <w:b/>
          <w:bCs/>
          <w:noProof/>
          <w:color w:val="3F3241" w:themeColor="background2" w:themeShade="40"/>
          <w:sz w:val="96"/>
          <w:szCs w:val="96"/>
          <w:lang w:eastAsia="en-NZ"/>
        </w:rPr>
        <mc:AlternateContent>
          <mc:Choice Requires="wps">
            <w:drawing>
              <wp:anchor distT="45720" distB="45720" distL="114300" distR="114300" simplePos="0" relativeHeight="251663360" behindDoc="0" locked="0" layoutInCell="1" allowOverlap="1" wp14:anchorId="1FA77C6A" wp14:editId="10417C95">
                <wp:simplePos x="0" y="0"/>
                <wp:positionH relativeFrom="column">
                  <wp:posOffset>3350260</wp:posOffset>
                </wp:positionH>
                <wp:positionV relativeFrom="paragraph">
                  <wp:posOffset>5975985</wp:posOffset>
                </wp:positionV>
                <wp:extent cx="2276475" cy="828040"/>
                <wp:effectExtent l="0" t="0" r="9525"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828040"/>
                        </a:xfrm>
                        <a:prstGeom prst="rect">
                          <a:avLst/>
                        </a:prstGeom>
                        <a:solidFill>
                          <a:srgbClr val="FFFFFF"/>
                        </a:solidFill>
                        <a:ln w="9525">
                          <a:noFill/>
                          <a:miter lim="800000"/>
                          <a:headEnd/>
                          <a:tailEnd/>
                        </a:ln>
                      </wps:spPr>
                      <wps:txbx>
                        <w:txbxContent>
                          <w:p w14:paraId="222D83D7" w14:textId="25375D97" w:rsidR="00252FDC" w:rsidRDefault="00252FDC">
                            <w:r>
                              <w:rPr>
                                <w:noProof/>
                                <w:sz w:val="28"/>
                                <w:szCs w:val="28"/>
                                <w:lang w:eastAsia="en-NZ"/>
                              </w:rPr>
                              <w:drawing>
                                <wp:inline distT="0" distB="0" distL="0" distR="0" wp14:anchorId="580E2F9D" wp14:editId="5A81FB62">
                                  <wp:extent cx="2104747" cy="6330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13073" cy="6356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77C6A" id="_x0000_s1027" type="#_x0000_t202" style="position:absolute;margin-left:263.8pt;margin-top:470.55pt;width:179.25pt;height:65.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xgDwIAAP0DAAAOAAAAZHJzL2Uyb0RvYy54bWysk82O2yAQx++V+g6Ie2PHSjZZK85qm22q&#10;StsPadsHwIBjVMxQILHTp++Avdloe6vKATEM/Jn5zbC5GzpNTtJ5Baai81lOiTQchDKHiv74vn+3&#10;psQHZgTTYGRFz9LTu+3bN5velrKAFrSQjqCI8WVvK9qGYMss87yVHfMzsNKgswHXsYCmO2TCsR7V&#10;O50VeX6T9eCEdcCl97j7MDrpNuk3jeTha9N4GYiuKMYW0uzSXMc5225YeXDMtopPYbB/iKJjyuCj&#10;F6kHFhg5OvWXVKe4Aw9NmHHoMmgaxWXKAbOZ56+yeWqZlSkXhOPtBZP/f7L8y+nJfnMkDO9hwAKm&#10;JLx9BP7TEwO7lpmDvHcO+lYygQ/PI7Kst76crkbUvvRRpO4/g8Ais2OAJDQ0rotUME+C6liA8wW6&#10;HALhuFkUq5vFakkJR9+6WOeLVJWMlc+3rfPho4SOxEVFHRY1qbPTow8xGlY+H4mPedBK7JXWyXCH&#10;eqcdOTFsgH0aKYFXx7QhfUVvl8UyKRuI91NvdCpgg2rVYXB5HGPLRBofjEhHAlN6XGMk2kx4IpGR&#10;TRjqgSgxsYu0ahBn5OVg7Ef8P7howf2mpMderKj/dWROUqI/GWR+O18gFBKSsViuCjTctae+9jDD&#10;UaqigZJxuQup4SMOA/dYm0YlbC+RTCFjjyWa03+ITXxtp1Mvv3b7BwAA//8DAFBLAwQUAAYACAAA&#10;ACEAOsdakuAAAAAMAQAADwAAAGRycy9kb3ducmV2LnhtbEyPy07DMBBF90j8gzVIbBB1UjWPhjgV&#10;IIHY9vEBTjxNIuJxFLtN+vcMK9jNaI7unFvuFjuIK06+d6QgXkUgkBpnemoVnI4fzzkIHzQZPThC&#10;BTf0sKvu70pdGDfTHq+H0AoOIV9oBV0IYyGlbzq02q/ciMS3s5usDrxOrTSTnjncDnIdRam0uif+&#10;0OkR3ztsvg8Xq+D8NT8l27n+DKdsv0nfdJ/V7qbU48Py+gIi4BL+YPjVZ3Wo2Kl2FzJeDAqSdZYy&#10;qmC7iWMQTOR5ykPNaJTFCciqlP9LVD8AAAD//wMAUEsBAi0AFAAGAAgAAAAhALaDOJL+AAAA4QEA&#10;ABMAAAAAAAAAAAAAAAAAAAAAAFtDb250ZW50X1R5cGVzXS54bWxQSwECLQAUAAYACAAAACEAOP0h&#10;/9YAAACUAQAACwAAAAAAAAAAAAAAAAAvAQAAX3JlbHMvLnJlbHNQSwECLQAUAAYACAAAACEAZ4N8&#10;YA8CAAD9AwAADgAAAAAAAAAAAAAAAAAuAgAAZHJzL2Uyb0RvYy54bWxQSwECLQAUAAYACAAAACEA&#10;OsdakuAAAAAMAQAADwAAAAAAAAAAAAAAAABpBAAAZHJzL2Rvd25yZXYueG1sUEsFBgAAAAAEAAQA&#10;8wAAAHYFAAAAAA==&#10;" stroked="f">
                <v:textbox>
                  <w:txbxContent>
                    <w:p w14:paraId="222D83D7" w14:textId="25375D97" w:rsidR="00252FDC" w:rsidRDefault="00252FDC">
                      <w:r>
                        <w:rPr>
                          <w:noProof/>
                          <w:sz w:val="28"/>
                          <w:szCs w:val="28"/>
                          <w:lang w:eastAsia="en-NZ"/>
                        </w:rPr>
                        <w:drawing>
                          <wp:inline distT="0" distB="0" distL="0" distR="0" wp14:anchorId="580E2F9D" wp14:editId="5A81FB62">
                            <wp:extent cx="2104747" cy="6330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113073" cy="635600"/>
                                    </a:xfrm>
                                    <a:prstGeom prst="rect">
                                      <a:avLst/>
                                    </a:prstGeom>
                                    <a:noFill/>
                                    <a:ln w="9525">
                                      <a:noFill/>
                                      <a:miter lim="800000"/>
                                      <a:headEnd/>
                                      <a:tailEnd/>
                                    </a:ln>
                                  </pic:spPr>
                                </pic:pic>
                              </a:graphicData>
                            </a:graphic>
                          </wp:inline>
                        </w:drawing>
                      </w:r>
                    </w:p>
                  </w:txbxContent>
                </v:textbox>
                <w10:wrap type="square"/>
              </v:shape>
            </w:pict>
          </mc:Fallback>
        </mc:AlternateContent>
      </w:r>
      <w:r w:rsidR="006F0C86" w:rsidRPr="004E2A7E">
        <w:rPr>
          <w:b/>
          <w:bCs/>
          <w:noProof/>
          <w:color w:val="3F3241" w:themeColor="background2" w:themeShade="40"/>
          <w:sz w:val="40"/>
          <w:szCs w:val="40"/>
          <w:lang w:eastAsia="en-NZ"/>
        </w:rPr>
        <mc:AlternateContent>
          <mc:Choice Requires="wps">
            <w:drawing>
              <wp:anchor distT="45720" distB="45720" distL="114300" distR="114300" simplePos="0" relativeHeight="251661312" behindDoc="0" locked="0" layoutInCell="1" allowOverlap="1" wp14:anchorId="694ADB58" wp14:editId="29A23395">
                <wp:simplePos x="0" y="0"/>
                <wp:positionH relativeFrom="column">
                  <wp:posOffset>3399790</wp:posOffset>
                </wp:positionH>
                <wp:positionV relativeFrom="paragraph">
                  <wp:posOffset>5608955</wp:posOffset>
                </wp:positionV>
                <wp:extent cx="2520315" cy="93789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937895"/>
                        </a:xfrm>
                        <a:prstGeom prst="rect">
                          <a:avLst/>
                        </a:prstGeom>
                        <a:solidFill>
                          <a:srgbClr val="FFFFFF"/>
                        </a:solidFill>
                        <a:ln w="9525">
                          <a:noFill/>
                          <a:miter lim="800000"/>
                          <a:headEnd/>
                          <a:tailEnd/>
                        </a:ln>
                      </wps:spPr>
                      <wps:txbx>
                        <w:txbxContent>
                          <w:p w14:paraId="7EFDFBF5" w14:textId="3226E5C7" w:rsidR="006F0C86" w:rsidRDefault="006F0C86" w:rsidP="00252FDC">
                            <w:pPr>
                              <w:ind w:left="-70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ADB58" id="_x0000_s1028" type="#_x0000_t202" style="position:absolute;margin-left:267.7pt;margin-top:441.65pt;width:198.45pt;height:73.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7WEgIAAP0DAAAOAAAAZHJzL2Uyb0RvYy54bWysU9tu2zAMfR+wfxD0vthx4zUx4hRdugwD&#10;ugvQ7gNkWY6FyaImKbGzry8lu2nWvQ3TgyCK4iF5eLS+GTpFjsI6Cbqk81lKidAcaqn3Jf3xuHu3&#10;pMR5pmumQIuSnoSjN5u3b9a9KUQGLahaWIIg2hW9KWnrvSmSxPFWdMzNwAiNzgZsxzyadp/UlvWI&#10;3qkkS9P3SQ+2Nha4cA5v70Yn3UT8phHcf2saJzxRJcXafNxt3KuwJ5s1K/aWmVbyqQz2D1V0TGpM&#10;eoa6Y56Rg5V/QXWSW3DQ+BmHLoGmkVzEHrCbefqqm4eWGRF7QXKcOdPk/h8s/3p8MN8t8cMHGHCA&#10;sQln7oH/dETDtmV6L26thb4VrMbE80BZ0htXTKGBale4AFL1X6DGIbODhwg0NLYLrGCfBNFxAKcz&#10;6WLwhONllmfp1TynhKNvdXW9XOUxBSueo411/pOAjoRDSS0ONaKz473zoRpWPD8JyRwoWe+kUtGw&#10;+2qrLDkyFMAurgn9j2dKkx6z51kekTWE+KiNTnoUqJJdSZdpWKNkAhsfdR2feCbVeMZKlJ7oCYyM&#10;3PihGoissdUQG9iqoD4hXxZGPeL/wUML9jclPWqxpO7XgVlBifqskfPVfLEI4o3GIr/O0LCXnurS&#10;wzRHqJJ6Ssbj1kfBBzo03OJsGhlpe6lkKhk1Ftmc/kMQ8aUdX7382s0TAAAA//8DAFBLAwQUAAYA&#10;CAAAACEANVI2JeAAAAAMAQAADwAAAGRycy9kb3ducmV2LnhtbEyPQW7CMBBF95V6B2uQuqmKDSYQ&#10;0jiordSqWygHcGKTRMTjKDYk3L7TVdnNaJ7+vJ/vJtexqx1C61HBYi6AWay8abFWcPz5fEmBhajR&#10;6M6jVXCzAXbF40OuM+NH3NvrIdaMQjBkWkETY59xHqrGOh3mvrdIt5MfnI60DjU3gx4p3HV8KcSa&#10;O90ifWh0bz8aW50PF6fg9D0+J9ux/IrHzX61ftftpvQ3pZ5m09srsGin+A/Dnz6pQ0FOpb+gCaxT&#10;kMhkRaiCNJUSGBFbuaShJFTIhQBe5Py+RPELAAD//wMAUEsBAi0AFAAGAAgAAAAhALaDOJL+AAAA&#10;4QEAABMAAAAAAAAAAAAAAAAAAAAAAFtDb250ZW50X1R5cGVzXS54bWxQSwECLQAUAAYACAAAACEA&#10;OP0h/9YAAACUAQAACwAAAAAAAAAAAAAAAAAvAQAAX3JlbHMvLnJlbHNQSwECLQAUAAYACAAAACEA&#10;om2u1hICAAD9AwAADgAAAAAAAAAAAAAAAAAuAgAAZHJzL2Uyb0RvYy54bWxQSwECLQAUAAYACAAA&#10;ACEANVI2JeAAAAAMAQAADwAAAAAAAAAAAAAAAABsBAAAZHJzL2Rvd25yZXYueG1sUEsFBgAAAAAE&#10;AAQA8wAAAHkFAAAAAA==&#10;" stroked="f">
                <v:textbox>
                  <w:txbxContent>
                    <w:p w14:paraId="7EFDFBF5" w14:textId="3226E5C7" w:rsidR="006F0C86" w:rsidRDefault="006F0C86" w:rsidP="00252FDC">
                      <w:pPr>
                        <w:ind w:left="-709"/>
                      </w:pPr>
                    </w:p>
                  </w:txbxContent>
                </v:textbox>
                <w10:wrap type="square"/>
              </v:shape>
            </w:pict>
          </mc:Fallback>
        </mc:AlternateContent>
      </w:r>
      <w:r w:rsidR="007A05AA" w:rsidRPr="004E2A7E">
        <w:rPr>
          <w:b/>
          <w:bCs/>
          <w:color w:val="3F3241" w:themeColor="background2" w:themeShade="40"/>
          <w:sz w:val="40"/>
          <w:szCs w:val="40"/>
          <w:lang w:val="en-US"/>
        </w:rPr>
        <w:t xml:space="preserve">  </w:t>
      </w:r>
    </w:p>
    <w:p w14:paraId="3ED8567A" w14:textId="77777777" w:rsidR="007A05AA" w:rsidRPr="004E2A7E" w:rsidRDefault="007A05AA" w:rsidP="006F0C86">
      <w:pPr>
        <w:rPr>
          <w:b/>
          <w:bCs/>
          <w:color w:val="3F3241" w:themeColor="background2" w:themeShade="40"/>
          <w:sz w:val="40"/>
          <w:szCs w:val="40"/>
          <w:lang w:val="en-US"/>
        </w:rPr>
      </w:pPr>
    </w:p>
    <w:p w14:paraId="4C38488B" w14:textId="77777777" w:rsidR="007A05AA" w:rsidRPr="004E2A7E" w:rsidRDefault="007A05AA" w:rsidP="006F0C86">
      <w:pPr>
        <w:rPr>
          <w:b/>
          <w:bCs/>
          <w:color w:val="3F3241" w:themeColor="background2" w:themeShade="40"/>
          <w:sz w:val="40"/>
          <w:szCs w:val="40"/>
          <w:lang w:val="en-US"/>
        </w:rPr>
      </w:pPr>
    </w:p>
    <w:p w14:paraId="130C9838" w14:textId="07A3D376" w:rsidR="007A05AA" w:rsidRPr="004E2A7E" w:rsidRDefault="007A05AA" w:rsidP="006F0C86">
      <w:pPr>
        <w:rPr>
          <w:b/>
          <w:bCs/>
          <w:color w:val="3F3241" w:themeColor="background2" w:themeShade="40"/>
          <w:sz w:val="40"/>
          <w:szCs w:val="40"/>
          <w:lang w:val="en-US"/>
        </w:rPr>
      </w:pPr>
    </w:p>
    <w:p w14:paraId="32F41050" w14:textId="027F4D2E" w:rsidR="007A05AA" w:rsidRPr="004E2A7E" w:rsidRDefault="007A05AA" w:rsidP="006F0C86">
      <w:pPr>
        <w:rPr>
          <w:b/>
          <w:bCs/>
          <w:color w:val="3F3241" w:themeColor="background2" w:themeShade="40"/>
          <w:sz w:val="40"/>
          <w:szCs w:val="40"/>
          <w:lang w:val="en-US"/>
        </w:rPr>
      </w:pPr>
    </w:p>
    <w:p w14:paraId="68C094DB" w14:textId="3F1B89C6" w:rsidR="007A05AA" w:rsidRPr="004E2A7E" w:rsidRDefault="007A05AA" w:rsidP="006F0C86">
      <w:pPr>
        <w:rPr>
          <w:b/>
          <w:bCs/>
          <w:color w:val="3F3241" w:themeColor="background2" w:themeShade="40"/>
          <w:sz w:val="40"/>
          <w:szCs w:val="40"/>
          <w:lang w:val="en-US"/>
        </w:rPr>
      </w:pPr>
    </w:p>
    <w:p w14:paraId="1E815736" w14:textId="62FB63C5" w:rsidR="007A05AA" w:rsidRPr="004E2A7E" w:rsidRDefault="007A05AA" w:rsidP="006F0C86">
      <w:pPr>
        <w:rPr>
          <w:b/>
          <w:bCs/>
          <w:color w:val="3F3241" w:themeColor="background2" w:themeShade="40"/>
          <w:sz w:val="40"/>
          <w:szCs w:val="40"/>
          <w:lang w:val="en-US"/>
        </w:rPr>
      </w:pPr>
    </w:p>
    <w:p w14:paraId="612F5C66" w14:textId="70F89B1B" w:rsidR="007A05AA" w:rsidRPr="004E2A7E" w:rsidRDefault="007A05AA" w:rsidP="006F0C86">
      <w:pPr>
        <w:rPr>
          <w:b/>
          <w:bCs/>
          <w:color w:val="3F3241" w:themeColor="background2" w:themeShade="40"/>
          <w:sz w:val="40"/>
          <w:szCs w:val="40"/>
          <w:lang w:val="en-US"/>
        </w:rPr>
      </w:pPr>
    </w:p>
    <w:p w14:paraId="0C6343C9" w14:textId="572C3BED" w:rsidR="007A05AA" w:rsidRPr="004E2A7E" w:rsidRDefault="007A05AA" w:rsidP="006F0C86">
      <w:pPr>
        <w:rPr>
          <w:b/>
          <w:bCs/>
          <w:color w:val="3F3241" w:themeColor="background2" w:themeShade="40"/>
          <w:sz w:val="40"/>
          <w:szCs w:val="40"/>
          <w:lang w:val="en-US"/>
        </w:rPr>
      </w:pPr>
    </w:p>
    <w:p w14:paraId="5703DEFE" w14:textId="4E90F3C1" w:rsidR="007A05AA" w:rsidRPr="004E2A7E" w:rsidRDefault="007A05AA" w:rsidP="006F0C86">
      <w:pPr>
        <w:rPr>
          <w:b/>
          <w:bCs/>
          <w:color w:val="3F3241" w:themeColor="background2" w:themeShade="40"/>
          <w:sz w:val="40"/>
          <w:szCs w:val="40"/>
          <w:lang w:val="en-US"/>
        </w:rPr>
      </w:pPr>
    </w:p>
    <w:p w14:paraId="29E40F80" w14:textId="77777777" w:rsidR="007A05AA" w:rsidRPr="004E2A7E" w:rsidRDefault="007A05AA" w:rsidP="006F0C86">
      <w:pPr>
        <w:rPr>
          <w:b/>
          <w:bCs/>
          <w:color w:val="3F3241" w:themeColor="background2" w:themeShade="40"/>
          <w:sz w:val="40"/>
          <w:szCs w:val="40"/>
          <w:lang w:val="en-US"/>
        </w:rPr>
      </w:pPr>
    </w:p>
    <w:p w14:paraId="5D7754F6" w14:textId="46033D28" w:rsidR="007A05AA" w:rsidRPr="004E2A7E" w:rsidRDefault="007A05AA" w:rsidP="006F0C86">
      <w:pPr>
        <w:rPr>
          <w:b/>
          <w:bCs/>
          <w:color w:val="3F3241" w:themeColor="background2" w:themeShade="40"/>
          <w:sz w:val="40"/>
          <w:szCs w:val="40"/>
          <w:lang w:val="en-US"/>
        </w:rPr>
      </w:pPr>
    </w:p>
    <w:p w14:paraId="054DEE91" w14:textId="19C5EBA6" w:rsidR="007A05AA" w:rsidRPr="004E2A7E" w:rsidRDefault="007A05AA" w:rsidP="006F0C86">
      <w:pPr>
        <w:rPr>
          <w:b/>
          <w:bCs/>
          <w:color w:val="3F3241" w:themeColor="background2" w:themeShade="40"/>
          <w:sz w:val="40"/>
          <w:szCs w:val="40"/>
          <w:lang w:val="en-US"/>
        </w:rPr>
      </w:pPr>
    </w:p>
    <w:p w14:paraId="58EDF0E8" w14:textId="3B3FD790" w:rsidR="007A05AA" w:rsidRPr="004E2A7E" w:rsidRDefault="007A05AA" w:rsidP="006F0C86">
      <w:pPr>
        <w:rPr>
          <w:b/>
          <w:bCs/>
          <w:color w:val="3F3241" w:themeColor="background2" w:themeShade="40"/>
          <w:sz w:val="40"/>
          <w:szCs w:val="40"/>
          <w:lang w:val="en-US"/>
        </w:rPr>
      </w:pPr>
    </w:p>
    <w:p w14:paraId="1B3D7CA4" w14:textId="77777777" w:rsidR="007A05AA" w:rsidRPr="004E2A7E" w:rsidRDefault="007A05AA" w:rsidP="006F0C86">
      <w:pPr>
        <w:rPr>
          <w:b/>
          <w:bCs/>
          <w:color w:val="3F3241" w:themeColor="background2" w:themeShade="40"/>
          <w:sz w:val="40"/>
          <w:szCs w:val="40"/>
          <w:lang w:val="en-US"/>
        </w:rPr>
      </w:pPr>
    </w:p>
    <w:p w14:paraId="289D8646" w14:textId="07541054" w:rsidR="006F0C86" w:rsidRPr="004E2A7E" w:rsidRDefault="007A05AA" w:rsidP="006F0C86">
      <w:pPr>
        <w:rPr>
          <w:b/>
          <w:bCs/>
          <w:color w:val="7030A0"/>
          <w:sz w:val="40"/>
          <w:szCs w:val="40"/>
          <w:lang w:val="en-US"/>
        </w:rPr>
      </w:pPr>
      <w:r w:rsidRPr="004E2A7E">
        <w:rPr>
          <w:b/>
          <w:bCs/>
          <w:color w:val="7030A0"/>
          <w:sz w:val="40"/>
          <w:szCs w:val="40"/>
          <w:lang w:val="en-US"/>
        </w:rPr>
        <w:t>V</w:t>
      </w:r>
      <w:r w:rsidR="006F0C86" w:rsidRPr="004E2A7E">
        <w:rPr>
          <w:b/>
          <w:bCs/>
          <w:color w:val="7030A0"/>
          <w:sz w:val="40"/>
          <w:szCs w:val="40"/>
          <w:lang w:val="en-US"/>
        </w:rPr>
        <w:t xml:space="preserve">ersion </w:t>
      </w:r>
      <w:r w:rsidR="004A0256">
        <w:rPr>
          <w:b/>
          <w:bCs/>
          <w:color w:val="7030A0"/>
          <w:sz w:val="40"/>
          <w:szCs w:val="40"/>
          <w:lang w:val="en-US"/>
        </w:rPr>
        <w:t>2</w:t>
      </w:r>
      <w:r w:rsidR="00173D8C" w:rsidRPr="004E2A7E">
        <w:rPr>
          <w:b/>
          <w:bCs/>
          <w:color w:val="7030A0"/>
          <w:sz w:val="40"/>
          <w:szCs w:val="40"/>
          <w:lang w:val="en-US"/>
        </w:rPr>
        <w:t>.0</w:t>
      </w:r>
    </w:p>
    <w:p w14:paraId="125A3565" w14:textId="2BDA4FF8" w:rsidR="006F0C86" w:rsidRPr="004E2A7E" w:rsidRDefault="00594E83" w:rsidP="006F0C86">
      <w:pPr>
        <w:rPr>
          <w:b/>
          <w:bCs/>
          <w:color w:val="7030A0"/>
          <w:sz w:val="40"/>
          <w:szCs w:val="40"/>
          <w:lang w:val="en-US"/>
        </w:rPr>
      </w:pPr>
      <w:r>
        <w:rPr>
          <w:b/>
          <w:bCs/>
          <w:color w:val="7030A0"/>
          <w:sz w:val="40"/>
          <w:szCs w:val="40"/>
          <w:lang w:val="en-US"/>
        </w:rPr>
        <w:t>28</w:t>
      </w:r>
      <w:r w:rsidR="00FB288A" w:rsidRPr="004E2A7E">
        <w:rPr>
          <w:b/>
          <w:bCs/>
          <w:color w:val="7030A0"/>
          <w:sz w:val="40"/>
          <w:szCs w:val="40"/>
          <w:lang w:val="en-US"/>
        </w:rPr>
        <w:t xml:space="preserve"> September</w:t>
      </w:r>
      <w:r w:rsidR="006F0C86" w:rsidRPr="004E2A7E">
        <w:rPr>
          <w:b/>
          <w:bCs/>
          <w:color w:val="7030A0"/>
          <w:sz w:val="40"/>
          <w:szCs w:val="40"/>
          <w:lang w:val="en-US"/>
        </w:rPr>
        <w:t xml:space="preserve"> 202</w:t>
      </w:r>
      <w:r w:rsidR="004A0256">
        <w:rPr>
          <w:b/>
          <w:bCs/>
          <w:color w:val="7030A0"/>
          <w:sz w:val="40"/>
          <w:szCs w:val="40"/>
          <w:lang w:val="en-US"/>
        </w:rPr>
        <w:t>3</w:t>
      </w:r>
    </w:p>
    <w:p w14:paraId="276DC0D4" w14:textId="77777777" w:rsidR="004A0256" w:rsidRDefault="004A0256">
      <w:pPr>
        <w:pStyle w:val="TOC1"/>
        <w:tabs>
          <w:tab w:val="left" w:pos="440"/>
          <w:tab w:val="right" w:leader="dot" w:pos="8127"/>
        </w:tabs>
        <w:rPr>
          <w:rFonts w:asciiTheme="majorHAnsi" w:eastAsiaTheme="majorEastAsia" w:hAnsiTheme="majorHAnsi" w:cstheme="majorBidi"/>
          <w:color w:val="6D1D6A" w:themeColor="accent1" w:themeShade="BF"/>
          <w:sz w:val="30"/>
          <w:szCs w:val="30"/>
          <w:lang w:val="en-NZ"/>
        </w:rPr>
      </w:pPr>
      <w:bookmarkStart w:id="2" w:name="_Toc73540549"/>
      <w:bookmarkEnd w:id="0"/>
    </w:p>
    <w:p w14:paraId="522DD27C" w14:textId="77777777" w:rsidR="004A0256" w:rsidRDefault="004A0256">
      <w:pPr>
        <w:pStyle w:val="TOC1"/>
        <w:tabs>
          <w:tab w:val="left" w:pos="440"/>
          <w:tab w:val="right" w:leader="dot" w:pos="8127"/>
        </w:tabs>
        <w:rPr>
          <w:rFonts w:asciiTheme="majorHAnsi" w:eastAsiaTheme="majorEastAsia" w:hAnsiTheme="majorHAnsi" w:cstheme="majorBidi"/>
          <w:color w:val="6D1D6A" w:themeColor="accent1" w:themeShade="BF"/>
          <w:sz w:val="30"/>
          <w:szCs w:val="30"/>
          <w:lang w:val="en-NZ"/>
        </w:rPr>
      </w:pPr>
    </w:p>
    <w:p w14:paraId="3F074FF0" w14:textId="388B46F4" w:rsidR="00252FDC" w:rsidRPr="004E2A7E" w:rsidRDefault="00252FDC">
      <w:pPr>
        <w:pStyle w:val="TOC1"/>
        <w:tabs>
          <w:tab w:val="left" w:pos="440"/>
          <w:tab w:val="right" w:leader="dot" w:pos="8127"/>
        </w:tabs>
        <w:rPr>
          <w:rFonts w:asciiTheme="majorHAnsi" w:eastAsiaTheme="majorEastAsia" w:hAnsiTheme="majorHAnsi" w:cstheme="majorBidi"/>
          <w:color w:val="6D1D6A" w:themeColor="accent1" w:themeShade="BF"/>
          <w:sz w:val="30"/>
          <w:szCs w:val="30"/>
          <w:lang w:val="en-NZ"/>
        </w:rPr>
      </w:pPr>
      <w:r w:rsidRPr="004E2A7E">
        <w:rPr>
          <w:rFonts w:asciiTheme="majorHAnsi" w:eastAsiaTheme="majorEastAsia" w:hAnsiTheme="majorHAnsi" w:cstheme="majorBidi"/>
          <w:color w:val="6D1D6A" w:themeColor="accent1" w:themeShade="BF"/>
          <w:sz w:val="30"/>
          <w:szCs w:val="30"/>
          <w:lang w:val="en-NZ"/>
        </w:rPr>
        <w:t>Table of Contents</w:t>
      </w:r>
    </w:p>
    <w:p w14:paraId="28C252F0" w14:textId="77777777" w:rsidR="00252FDC" w:rsidRPr="004E2A7E" w:rsidRDefault="00252FDC" w:rsidP="00252FDC">
      <w:pPr>
        <w:rPr>
          <w:rFonts w:ascii="Calibri" w:hAnsi="Calibri" w:cs="Calibri"/>
        </w:rPr>
      </w:pPr>
    </w:p>
    <w:p w14:paraId="507A02BC" w14:textId="7D240963" w:rsidR="00615E79" w:rsidRPr="004E2A7E" w:rsidRDefault="00252FDC">
      <w:pPr>
        <w:pStyle w:val="TOC1"/>
        <w:tabs>
          <w:tab w:val="left" w:pos="440"/>
          <w:tab w:val="right" w:leader="dot" w:pos="9261"/>
        </w:tabs>
        <w:rPr>
          <w:rFonts w:ascii="Calibri" w:hAnsi="Calibri" w:cs="Calibri"/>
          <w:noProof/>
          <w:lang w:val="en-NZ" w:eastAsia="en-NZ"/>
        </w:rPr>
      </w:pPr>
      <w:r w:rsidRPr="004E2A7E">
        <w:rPr>
          <w:rFonts w:ascii="Calibri" w:hAnsi="Calibri" w:cs="Calibri"/>
        </w:rPr>
        <w:fldChar w:fldCharType="begin"/>
      </w:r>
      <w:r w:rsidRPr="004E2A7E">
        <w:rPr>
          <w:rFonts w:ascii="Calibri" w:hAnsi="Calibri" w:cs="Calibri"/>
        </w:rPr>
        <w:instrText xml:space="preserve"> TOC \o "1-3" \h \z \u </w:instrText>
      </w:r>
      <w:r w:rsidRPr="004E2A7E">
        <w:rPr>
          <w:rFonts w:ascii="Calibri" w:hAnsi="Calibri" w:cs="Calibri"/>
        </w:rPr>
        <w:fldChar w:fldCharType="separate"/>
      </w:r>
      <w:hyperlink w:anchor="_Toc74430603" w:history="1">
        <w:r w:rsidR="00615E79" w:rsidRPr="004E2A7E">
          <w:rPr>
            <w:rStyle w:val="Hyperlink"/>
            <w:rFonts w:ascii="Calibri" w:hAnsi="Calibri" w:cs="Calibri"/>
            <w:noProof/>
          </w:rPr>
          <w:t>1.</w:t>
        </w:r>
        <w:r w:rsidR="00615E79" w:rsidRPr="004E2A7E">
          <w:rPr>
            <w:rFonts w:ascii="Calibri" w:hAnsi="Calibri" w:cs="Calibri"/>
            <w:noProof/>
            <w:lang w:val="en-NZ" w:eastAsia="en-NZ"/>
          </w:rPr>
          <w:tab/>
        </w:r>
        <w:r w:rsidR="00615E79" w:rsidRPr="004E2A7E">
          <w:rPr>
            <w:rStyle w:val="Hyperlink"/>
            <w:rFonts w:ascii="Calibri" w:hAnsi="Calibri" w:cs="Calibri"/>
            <w:noProof/>
          </w:rPr>
          <w:t>About This Document</w:t>
        </w:r>
        <w:r w:rsidR="00615E79" w:rsidRPr="004E2A7E">
          <w:rPr>
            <w:rFonts w:ascii="Calibri" w:hAnsi="Calibri" w:cs="Calibri"/>
            <w:noProof/>
            <w:webHidden/>
          </w:rPr>
          <w:tab/>
        </w:r>
        <w:r w:rsidR="00615E79" w:rsidRPr="004E2A7E">
          <w:rPr>
            <w:rFonts w:ascii="Calibri" w:hAnsi="Calibri" w:cs="Calibri"/>
            <w:noProof/>
            <w:webHidden/>
          </w:rPr>
          <w:fldChar w:fldCharType="begin"/>
        </w:r>
        <w:r w:rsidR="00615E79" w:rsidRPr="004E2A7E">
          <w:rPr>
            <w:rFonts w:ascii="Calibri" w:hAnsi="Calibri" w:cs="Calibri"/>
            <w:noProof/>
            <w:webHidden/>
          </w:rPr>
          <w:instrText xml:space="preserve"> PAGEREF _Toc74430603 \h </w:instrText>
        </w:r>
        <w:r w:rsidR="00615E79" w:rsidRPr="004E2A7E">
          <w:rPr>
            <w:rFonts w:ascii="Calibri" w:hAnsi="Calibri" w:cs="Calibri"/>
            <w:noProof/>
            <w:webHidden/>
          </w:rPr>
        </w:r>
        <w:r w:rsidR="00615E79" w:rsidRPr="004E2A7E">
          <w:rPr>
            <w:rFonts w:ascii="Calibri" w:hAnsi="Calibri" w:cs="Calibri"/>
            <w:noProof/>
            <w:webHidden/>
          </w:rPr>
          <w:fldChar w:fldCharType="separate"/>
        </w:r>
        <w:r w:rsidR="009D0082">
          <w:rPr>
            <w:rFonts w:ascii="Calibri" w:hAnsi="Calibri" w:cs="Calibri"/>
            <w:noProof/>
            <w:webHidden/>
          </w:rPr>
          <w:t>2</w:t>
        </w:r>
        <w:r w:rsidR="00615E79" w:rsidRPr="004E2A7E">
          <w:rPr>
            <w:rFonts w:ascii="Calibri" w:hAnsi="Calibri" w:cs="Calibri"/>
            <w:noProof/>
            <w:webHidden/>
          </w:rPr>
          <w:fldChar w:fldCharType="end"/>
        </w:r>
      </w:hyperlink>
    </w:p>
    <w:p w14:paraId="73C7B56B" w14:textId="5D5BB221" w:rsidR="00615E79" w:rsidRPr="004E2A7E" w:rsidRDefault="009D0082">
      <w:pPr>
        <w:pStyle w:val="TOC2"/>
        <w:tabs>
          <w:tab w:val="left" w:pos="880"/>
          <w:tab w:val="right" w:leader="dot" w:pos="9261"/>
        </w:tabs>
        <w:rPr>
          <w:rFonts w:ascii="Calibri" w:hAnsi="Calibri" w:cs="Calibri"/>
          <w:noProof/>
          <w:lang w:val="en-NZ" w:eastAsia="en-NZ"/>
        </w:rPr>
      </w:pPr>
      <w:hyperlink w:anchor="_Toc74430604" w:history="1">
        <w:r w:rsidR="00615E79" w:rsidRPr="004E2A7E">
          <w:rPr>
            <w:rStyle w:val="Hyperlink"/>
            <w:rFonts w:ascii="Calibri" w:hAnsi="Calibri" w:cs="Calibri"/>
            <w:noProof/>
          </w:rPr>
          <w:t>1.1</w:t>
        </w:r>
        <w:r w:rsidR="00615E79" w:rsidRPr="004E2A7E">
          <w:rPr>
            <w:rFonts w:ascii="Calibri" w:hAnsi="Calibri" w:cs="Calibri"/>
            <w:noProof/>
            <w:lang w:val="en-NZ" w:eastAsia="en-NZ"/>
          </w:rPr>
          <w:tab/>
        </w:r>
        <w:r w:rsidR="00615E79" w:rsidRPr="004E2A7E">
          <w:rPr>
            <w:rStyle w:val="Hyperlink"/>
            <w:rFonts w:ascii="Calibri" w:hAnsi="Calibri" w:cs="Calibri"/>
            <w:noProof/>
          </w:rPr>
          <w:t>Church</w:t>
        </w:r>
        <w:r w:rsidR="00615E79" w:rsidRPr="004E2A7E">
          <w:rPr>
            <w:rFonts w:ascii="Calibri" w:hAnsi="Calibri" w:cs="Calibri"/>
            <w:noProof/>
            <w:webHidden/>
          </w:rPr>
          <w:tab/>
        </w:r>
        <w:r w:rsidR="00615E79" w:rsidRPr="004E2A7E">
          <w:rPr>
            <w:rFonts w:ascii="Calibri" w:hAnsi="Calibri" w:cs="Calibri"/>
            <w:noProof/>
            <w:webHidden/>
          </w:rPr>
          <w:fldChar w:fldCharType="begin"/>
        </w:r>
        <w:r w:rsidR="00615E79" w:rsidRPr="004E2A7E">
          <w:rPr>
            <w:rFonts w:ascii="Calibri" w:hAnsi="Calibri" w:cs="Calibri"/>
            <w:noProof/>
            <w:webHidden/>
          </w:rPr>
          <w:instrText xml:space="preserve"> PAGEREF _Toc74430604 \h </w:instrText>
        </w:r>
        <w:r w:rsidR="00615E79" w:rsidRPr="004E2A7E">
          <w:rPr>
            <w:rFonts w:ascii="Calibri" w:hAnsi="Calibri" w:cs="Calibri"/>
            <w:noProof/>
            <w:webHidden/>
          </w:rPr>
        </w:r>
        <w:r w:rsidR="00615E79" w:rsidRPr="004E2A7E">
          <w:rPr>
            <w:rFonts w:ascii="Calibri" w:hAnsi="Calibri" w:cs="Calibri"/>
            <w:noProof/>
            <w:webHidden/>
          </w:rPr>
          <w:fldChar w:fldCharType="separate"/>
        </w:r>
        <w:r>
          <w:rPr>
            <w:rFonts w:ascii="Calibri" w:hAnsi="Calibri" w:cs="Calibri"/>
            <w:noProof/>
            <w:webHidden/>
          </w:rPr>
          <w:t>2</w:t>
        </w:r>
        <w:r w:rsidR="00615E79" w:rsidRPr="004E2A7E">
          <w:rPr>
            <w:rFonts w:ascii="Calibri" w:hAnsi="Calibri" w:cs="Calibri"/>
            <w:noProof/>
            <w:webHidden/>
          </w:rPr>
          <w:fldChar w:fldCharType="end"/>
        </w:r>
      </w:hyperlink>
    </w:p>
    <w:p w14:paraId="4F87C2E1" w14:textId="65A64FB9" w:rsidR="00615E79" w:rsidRPr="004E2A7E" w:rsidRDefault="009D0082">
      <w:pPr>
        <w:pStyle w:val="TOC2"/>
        <w:tabs>
          <w:tab w:val="left" w:pos="880"/>
          <w:tab w:val="right" w:leader="dot" w:pos="9261"/>
        </w:tabs>
        <w:rPr>
          <w:rFonts w:ascii="Calibri" w:hAnsi="Calibri" w:cs="Calibri"/>
          <w:noProof/>
          <w:lang w:val="en-NZ" w:eastAsia="en-NZ"/>
        </w:rPr>
      </w:pPr>
      <w:hyperlink w:anchor="_Toc74430605" w:history="1">
        <w:r w:rsidR="00615E79" w:rsidRPr="004E2A7E">
          <w:rPr>
            <w:rStyle w:val="Hyperlink"/>
            <w:rFonts w:ascii="Calibri" w:hAnsi="Calibri" w:cs="Calibri"/>
            <w:noProof/>
          </w:rPr>
          <w:t>1.2</w:t>
        </w:r>
        <w:r w:rsidR="00615E79" w:rsidRPr="004E2A7E">
          <w:rPr>
            <w:rFonts w:ascii="Calibri" w:hAnsi="Calibri" w:cs="Calibri"/>
            <w:noProof/>
            <w:lang w:val="en-NZ" w:eastAsia="en-NZ"/>
          </w:rPr>
          <w:tab/>
        </w:r>
        <w:r w:rsidR="00615E79" w:rsidRPr="004E2A7E">
          <w:rPr>
            <w:rStyle w:val="Hyperlink"/>
            <w:rFonts w:ascii="Calibri" w:hAnsi="Calibri" w:cs="Calibri"/>
            <w:noProof/>
          </w:rPr>
          <w:t>Document Title</w:t>
        </w:r>
        <w:r w:rsidR="00615E79" w:rsidRPr="004E2A7E">
          <w:rPr>
            <w:rFonts w:ascii="Calibri" w:hAnsi="Calibri" w:cs="Calibri"/>
            <w:noProof/>
            <w:webHidden/>
          </w:rPr>
          <w:tab/>
        </w:r>
        <w:r w:rsidR="00615E79" w:rsidRPr="004E2A7E">
          <w:rPr>
            <w:rFonts w:ascii="Calibri" w:hAnsi="Calibri" w:cs="Calibri"/>
            <w:noProof/>
            <w:webHidden/>
          </w:rPr>
          <w:fldChar w:fldCharType="begin"/>
        </w:r>
        <w:r w:rsidR="00615E79" w:rsidRPr="004E2A7E">
          <w:rPr>
            <w:rFonts w:ascii="Calibri" w:hAnsi="Calibri" w:cs="Calibri"/>
            <w:noProof/>
            <w:webHidden/>
          </w:rPr>
          <w:instrText xml:space="preserve"> PAGEREF _Toc74430605 \h </w:instrText>
        </w:r>
        <w:r w:rsidR="00615E79" w:rsidRPr="004E2A7E">
          <w:rPr>
            <w:rFonts w:ascii="Calibri" w:hAnsi="Calibri" w:cs="Calibri"/>
            <w:noProof/>
            <w:webHidden/>
          </w:rPr>
        </w:r>
        <w:r w:rsidR="00615E79" w:rsidRPr="004E2A7E">
          <w:rPr>
            <w:rFonts w:ascii="Calibri" w:hAnsi="Calibri" w:cs="Calibri"/>
            <w:noProof/>
            <w:webHidden/>
          </w:rPr>
          <w:fldChar w:fldCharType="separate"/>
        </w:r>
        <w:r>
          <w:rPr>
            <w:rFonts w:ascii="Calibri" w:hAnsi="Calibri" w:cs="Calibri"/>
            <w:noProof/>
            <w:webHidden/>
          </w:rPr>
          <w:t>2</w:t>
        </w:r>
        <w:r w:rsidR="00615E79" w:rsidRPr="004E2A7E">
          <w:rPr>
            <w:rFonts w:ascii="Calibri" w:hAnsi="Calibri" w:cs="Calibri"/>
            <w:noProof/>
            <w:webHidden/>
          </w:rPr>
          <w:fldChar w:fldCharType="end"/>
        </w:r>
      </w:hyperlink>
    </w:p>
    <w:p w14:paraId="264C1911" w14:textId="0C16F766" w:rsidR="00615E79" w:rsidRPr="004E2A7E" w:rsidRDefault="009D0082">
      <w:pPr>
        <w:pStyle w:val="TOC2"/>
        <w:tabs>
          <w:tab w:val="left" w:pos="880"/>
          <w:tab w:val="right" w:leader="dot" w:pos="9261"/>
        </w:tabs>
        <w:rPr>
          <w:rFonts w:ascii="Calibri" w:hAnsi="Calibri" w:cs="Calibri"/>
          <w:noProof/>
          <w:lang w:val="en-NZ" w:eastAsia="en-NZ"/>
        </w:rPr>
      </w:pPr>
      <w:hyperlink w:anchor="_Toc74430606" w:history="1">
        <w:r w:rsidR="00615E79" w:rsidRPr="004E2A7E">
          <w:rPr>
            <w:rStyle w:val="Hyperlink"/>
            <w:rFonts w:ascii="Calibri" w:hAnsi="Calibri" w:cs="Calibri"/>
            <w:noProof/>
          </w:rPr>
          <w:t>1.3</w:t>
        </w:r>
        <w:r w:rsidR="00615E79" w:rsidRPr="004E2A7E">
          <w:rPr>
            <w:rFonts w:ascii="Calibri" w:hAnsi="Calibri" w:cs="Calibri"/>
            <w:noProof/>
            <w:lang w:val="en-NZ" w:eastAsia="en-NZ"/>
          </w:rPr>
          <w:tab/>
        </w:r>
        <w:r w:rsidR="00615E79" w:rsidRPr="004E2A7E">
          <w:rPr>
            <w:rStyle w:val="Hyperlink"/>
            <w:rFonts w:ascii="Calibri" w:hAnsi="Calibri" w:cs="Calibri"/>
            <w:noProof/>
          </w:rPr>
          <w:t>Policy Document Management</w:t>
        </w:r>
        <w:r w:rsidR="00615E79" w:rsidRPr="004E2A7E">
          <w:rPr>
            <w:rFonts w:ascii="Calibri" w:hAnsi="Calibri" w:cs="Calibri"/>
            <w:noProof/>
            <w:webHidden/>
          </w:rPr>
          <w:tab/>
        </w:r>
        <w:r w:rsidR="00615E79" w:rsidRPr="004E2A7E">
          <w:rPr>
            <w:rFonts w:ascii="Calibri" w:hAnsi="Calibri" w:cs="Calibri"/>
            <w:noProof/>
            <w:webHidden/>
          </w:rPr>
          <w:fldChar w:fldCharType="begin"/>
        </w:r>
        <w:r w:rsidR="00615E79" w:rsidRPr="004E2A7E">
          <w:rPr>
            <w:rFonts w:ascii="Calibri" w:hAnsi="Calibri" w:cs="Calibri"/>
            <w:noProof/>
            <w:webHidden/>
          </w:rPr>
          <w:instrText xml:space="preserve"> PAGEREF _Toc74430606 \h </w:instrText>
        </w:r>
        <w:r w:rsidR="00615E79" w:rsidRPr="004E2A7E">
          <w:rPr>
            <w:rFonts w:ascii="Calibri" w:hAnsi="Calibri" w:cs="Calibri"/>
            <w:noProof/>
            <w:webHidden/>
          </w:rPr>
        </w:r>
        <w:r w:rsidR="00615E79" w:rsidRPr="004E2A7E">
          <w:rPr>
            <w:rFonts w:ascii="Calibri" w:hAnsi="Calibri" w:cs="Calibri"/>
            <w:noProof/>
            <w:webHidden/>
          </w:rPr>
          <w:fldChar w:fldCharType="separate"/>
        </w:r>
        <w:r>
          <w:rPr>
            <w:rFonts w:ascii="Calibri" w:hAnsi="Calibri" w:cs="Calibri"/>
            <w:noProof/>
            <w:webHidden/>
          </w:rPr>
          <w:t>2</w:t>
        </w:r>
        <w:r w:rsidR="00615E79" w:rsidRPr="004E2A7E">
          <w:rPr>
            <w:rFonts w:ascii="Calibri" w:hAnsi="Calibri" w:cs="Calibri"/>
            <w:noProof/>
            <w:webHidden/>
          </w:rPr>
          <w:fldChar w:fldCharType="end"/>
        </w:r>
      </w:hyperlink>
    </w:p>
    <w:p w14:paraId="506A6728" w14:textId="58A07C5C" w:rsidR="00615E79" w:rsidRPr="004E2A7E" w:rsidRDefault="009D0082">
      <w:pPr>
        <w:pStyle w:val="TOC2"/>
        <w:tabs>
          <w:tab w:val="left" w:pos="880"/>
          <w:tab w:val="right" w:leader="dot" w:pos="9261"/>
        </w:tabs>
        <w:rPr>
          <w:rFonts w:ascii="Calibri" w:hAnsi="Calibri" w:cs="Calibri"/>
          <w:noProof/>
          <w:lang w:val="en-NZ" w:eastAsia="en-NZ"/>
        </w:rPr>
      </w:pPr>
      <w:hyperlink w:anchor="_Toc74430607" w:history="1">
        <w:r w:rsidR="00615E79" w:rsidRPr="004E2A7E">
          <w:rPr>
            <w:rStyle w:val="Hyperlink"/>
            <w:rFonts w:ascii="Calibri" w:hAnsi="Calibri" w:cs="Calibri"/>
            <w:noProof/>
          </w:rPr>
          <w:t>1.4</w:t>
        </w:r>
        <w:r w:rsidR="00615E79" w:rsidRPr="004E2A7E">
          <w:rPr>
            <w:rFonts w:ascii="Calibri" w:hAnsi="Calibri" w:cs="Calibri"/>
            <w:noProof/>
            <w:lang w:val="en-NZ" w:eastAsia="en-NZ"/>
          </w:rPr>
          <w:tab/>
        </w:r>
        <w:r w:rsidR="00615E79" w:rsidRPr="004E2A7E">
          <w:rPr>
            <w:rStyle w:val="Hyperlink"/>
            <w:rFonts w:ascii="Calibri" w:hAnsi="Calibri" w:cs="Calibri"/>
            <w:noProof/>
          </w:rPr>
          <w:t>Version</w:t>
        </w:r>
        <w:r w:rsidR="00615E79" w:rsidRPr="004E2A7E">
          <w:rPr>
            <w:rFonts w:ascii="Calibri" w:hAnsi="Calibri" w:cs="Calibri"/>
            <w:noProof/>
            <w:webHidden/>
          </w:rPr>
          <w:tab/>
        </w:r>
        <w:r w:rsidR="00615E79" w:rsidRPr="004E2A7E">
          <w:rPr>
            <w:rFonts w:ascii="Calibri" w:hAnsi="Calibri" w:cs="Calibri"/>
            <w:noProof/>
            <w:webHidden/>
          </w:rPr>
          <w:fldChar w:fldCharType="begin"/>
        </w:r>
        <w:r w:rsidR="00615E79" w:rsidRPr="004E2A7E">
          <w:rPr>
            <w:rFonts w:ascii="Calibri" w:hAnsi="Calibri" w:cs="Calibri"/>
            <w:noProof/>
            <w:webHidden/>
          </w:rPr>
          <w:instrText xml:space="preserve"> PAGEREF _Toc74430607 \h </w:instrText>
        </w:r>
        <w:r w:rsidR="00615E79" w:rsidRPr="004E2A7E">
          <w:rPr>
            <w:rFonts w:ascii="Calibri" w:hAnsi="Calibri" w:cs="Calibri"/>
            <w:noProof/>
            <w:webHidden/>
          </w:rPr>
        </w:r>
        <w:r w:rsidR="00615E79" w:rsidRPr="004E2A7E">
          <w:rPr>
            <w:rFonts w:ascii="Calibri" w:hAnsi="Calibri" w:cs="Calibri"/>
            <w:noProof/>
            <w:webHidden/>
          </w:rPr>
          <w:fldChar w:fldCharType="separate"/>
        </w:r>
        <w:r>
          <w:rPr>
            <w:rFonts w:ascii="Calibri" w:hAnsi="Calibri" w:cs="Calibri"/>
            <w:noProof/>
            <w:webHidden/>
          </w:rPr>
          <w:t>2</w:t>
        </w:r>
        <w:r w:rsidR="00615E79" w:rsidRPr="004E2A7E">
          <w:rPr>
            <w:rFonts w:ascii="Calibri" w:hAnsi="Calibri" w:cs="Calibri"/>
            <w:noProof/>
            <w:webHidden/>
          </w:rPr>
          <w:fldChar w:fldCharType="end"/>
        </w:r>
      </w:hyperlink>
    </w:p>
    <w:p w14:paraId="1D045C66" w14:textId="7F12FD08" w:rsidR="00615E79" w:rsidRPr="004E2A7E" w:rsidRDefault="009D0082">
      <w:pPr>
        <w:pStyle w:val="TOC1"/>
        <w:tabs>
          <w:tab w:val="left" w:pos="440"/>
          <w:tab w:val="right" w:leader="dot" w:pos="9261"/>
        </w:tabs>
        <w:rPr>
          <w:rFonts w:ascii="Calibri" w:hAnsi="Calibri" w:cs="Calibri"/>
          <w:noProof/>
          <w:lang w:val="en-NZ" w:eastAsia="en-NZ"/>
        </w:rPr>
      </w:pPr>
      <w:hyperlink w:anchor="_Toc74430608" w:history="1">
        <w:r w:rsidR="00615E79" w:rsidRPr="004E2A7E">
          <w:rPr>
            <w:rStyle w:val="Hyperlink"/>
            <w:rFonts w:ascii="Calibri" w:hAnsi="Calibri" w:cs="Calibri"/>
            <w:noProof/>
          </w:rPr>
          <w:t>2.</w:t>
        </w:r>
        <w:r w:rsidR="00615E79" w:rsidRPr="004E2A7E">
          <w:rPr>
            <w:rFonts w:ascii="Calibri" w:hAnsi="Calibri" w:cs="Calibri"/>
            <w:noProof/>
            <w:lang w:val="en-NZ" w:eastAsia="en-NZ"/>
          </w:rPr>
          <w:tab/>
        </w:r>
        <w:r w:rsidR="00615E79" w:rsidRPr="004E2A7E">
          <w:rPr>
            <w:rStyle w:val="Hyperlink"/>
            <w:rFonts w:ascii="Calibri" w:hAnsi="Calibri" w:cs="Calibri"/>
            <w:noProof/>
          </w:rPr>
          <w:t>About This Procedures Manual</w:t>
        </w:r>
        <w:r w:rsidR="00615E79" w:rsidRPr="004E2A7E">
          <w:rPr>
            <w:rFonts w:ascii="Calibri" w:hAnsi="Calibri" w:cs="Calibri"/>
            <w:noProof/>
            <w:webHidden/>
          </w:rPr>
          <w:tab/>
        </w:r>
        <w:r w:rsidR="00615E79" w:rsidRPr="004E2A7E">
          <w:rPr>
            <w:rFonts w:ascii="Calibri" w:hAnsi="Calibri" w:cs="Calibri"/>
            <w:noProof/>
            <w:webHidden/>
          </w:rPr>
          <w:fldChar w:fldCharType="begin"/>
        </w:r>
        <w:r w:rsidR="00615E79" w:rsidRPr="004E2A7E">
          <w:rPr>
            <w:rFonts w:ascii="Calibri" w:hAnsi="Calibri" w:cs="Calibri"/>
            <w:noProof/>
            <w:webHidden/>
          </w:rPr>
          <w:instrText xml:space="preserve"> PAGEREF _Toc74430608 \h </w:instrText>
        </w:r>
        <w:r w:rsidR="00615E79" w:rsidRPr="004E2A7E">
          <w:rPr>
            <w:rFonts w:ascii="Calibri" w:hAnsi="Calibri" w:cs="Calibri"/>
            <w:noProof/>
            <w:webHidden/>
          </w:rPr>
        </w:r>
        <w:r w:rsidR="00615E79" w:rsidRPr="004E2A7E">
          <w:rPr>
            <w:rFonts w:ascii="Calibri" w:hAnsi="Calibri" w:cs="Calibri"/>
            <w:noProof/>
            <w:webHidden/>
          </w:rPr>
          <w:fldChar w:fldCharType="separate"/>
        </w:r>
        <w:r>
          <w:rPr>
            <w:rFonts w:ascii="Calibri" w:hAnsi="Calibri" w:cs="Calibri"/>
            <w:noProof/>
            <w:webHidden/>
          </w:rPr>
          <w:t>3</w:t>
        </w:r>
        <w:r w:rsidR="00615E79" w:rsidRPr="004E2A7E">
          <w:rPr>
            <w:rFonts w:ascii="Calibri" w:hAnsi="Calibri" w:cs="Calibri"/>
            <w:noProof/>
            <w:webHidden/>
          </w:rPr>
          <w:fldChar w:fldCharType="end"/>
        </w:r>
      </w:hyperlink>
    </w:p>
    <w:p w14:paraId="4B5979FD" w14:textId="18D08C19" w:rsidR="00615E79" w:rsidRPr="004E2A7E" w:rsidRDefault="009D0082">
      <w:pPr>
        <w:pStyle w:val="TOC2"/>
        <w:tabs>
          <w:tab w:val="left" w:pos="880"/>
          <w:tab w:val="right" w:leader="dot" w:pos="9261"/>
        </w:tabs>
        <w:rPr>
          <w:rFonts w:ascii="Calibri" w:hAnsi="Calibri" w:cs="Calibri"/>
          <w:noProof/>
          <w:lang w:val="en-NZ" w:eastAsia="en-NZ"/>
        </w:rPr>
      </w:pPr>
      <w:hyperlink w:anchor="_Toc74430609" w:history="1">
        <w:r w:rsidR="00615E79" w:rsidRPr="004E2A7E">
          <w:rPr>
            <w:rStyle w:val="Hyperlink"/>
            <w:rFonts w:ascii="Calibri" w:hAnsi="Calibri" w:cs="Calibri"/>
            <w:noProof/>
          </w:rPr>
          <w:t>2.1</w:t>
        </w:r>
        <w:r w:rsidR="00615E79" w:rsidRPr="004E2A7E">
          <w:rPr>
            <w:rFonts w:ascii="Calibri" w:hAnsi="Calibri" w:cs="Calibri"/>
            <w:noProof/>
            <w:lang w:val="en-NZ" w:eastAsia="en-NZ"/>
          </w:rPr>
          <w:tab/>
        </w:r>
        <w:r w:rsidR="00615E79" w:rsidRPr="004E2A7E">
          <w:rPr>
            <w:rStyle w:val="Hyperlink"/>
            <w:rFonts w:ascii="Calibri" w:hAnsi="Calibri" w:cs="Calibri"/>
            <w:noProof/>
          </w:rPr>
          <w:t>Purpose Statement</w:t>
        </w:r>
        <w:r w:rsidR="00615E79" w:rsidRPr="004E2A7E">
          <w:rPr>
            <w:rFonts w:ascii="Calibri" w:hAnsi="Calibri" w:cs="Calibri"/>
            <w:noProof/>
            <w:webHidden/>
          </w:rPr>
          <w:tab/>
        </w:r>
        <w:r w:rsidR="00615E79" w:rsidRPr="004E2A7E">
          <w:rPr>
            <w:rFonts w:ascii="Calibri" w:hAnsi="Calibri" w:cs="Calibri"/>
            <w:noProof/>
            <w:webHidden/>
          </w:rPr>
          <w:fldChar w:fldCharType="begin"/>
        </w:r>
        <w:r w:rsidR="00615E79" w:rsidRPr="004E2A7E">
          <w:rPr>
            <w:rFonts w:ascii="Calibri" w:hAnsi="Calibri" w:cs="Calibri"/>
            <w:noProof/>
            <w:webHidden/>
          </w:rPr>
          <w:instrText xml:space="preserve"> PAGEREF _Toc74430609 \h </w:instrText>
        </w:r>
        <w:r w:rsidR="00615E79" w:rsidRPr="004E2A7E">
          <w:rPr>
            <w:rFonts w:ascii="Calibri" w:hAnsi="Calibri" w:cs="Calibri"/>
            <w:noProof/>
            <w:webHidden/>
          </w:rPr>
        </w:r>
        <w:r w:rsidR="00615E79" w:rsidRPr="004E2A7E">
          <w:rPr>
            <w:rFonts w:ascii="Calibri" w:hAnsi="Calibri" w:cs="Calibri"/>
            <w:noProof/>
            <w:webHidden/>
          </w:rPr>
          <w:fldChar w:fldCharType="separate"/>
        </w:r>
        <w:r>
          <w:rPr>
            <w:rFonts w:ascii="Calibri" w:hAnsi="Calibri" w:cs="Calibri"/>
            <w:noProof/>
            <w:webHidden/>
          </w:rPr>
          <w:t>3</w:t>
        </w:r>
        <w:r w:rsidR="00615E79" w:rsidRPr="004E2A7E">
          <w:rPr>
            <w:rFonts w:ascii="Calibri" w:hAnsi="Calibri" w:cs="Calibri"/>
            <w:noProof/>
            <w:webHidden/>
          </w:rPr>
          <w:fldChar w:fldCharType="end"/>
        </w:r>
      </w:hyperlink>
    </w:p>
    <w:p w14:paraId="42A9BCF2" w14:textId="4766BE07" w:rsidR="00615E79" w:rsidRPr="004E2A7E" w:rsidRDefault="009D0082">
      <w:pPr>
        <w:pStyle w:val="TOC2"/>
        <w:tabs>
          <w:tab w:val="left" w:pos="880"/>
          <w:tab w:val="right" w:leader="dot" w:pos="9261"/>
        </w:tabs>
        <w:rPr>
          <w:rFonts w:ascii="Calibri" w:hAnsi="Calibri" w:cs="Calibri"/>
          <w:noProof/>
          <w:lang w:val="en-NZ" w:eastAsia="en-NZ"/>
        </w:rPr>
      </w:pPr>
      <w:hyperlink w:anchor="_Toc74430610" w:history="1">
        <w:r w:rsidR="00615E79" w:rsidRPr="004E2A7E">
          <w:rPr>
            <w:rStyle w:val="Hyperlink"/>
            <w:rFonts w:ascii="Calibri" w:hAnsi="Calibri" w:cs="Calibri"/>
            <w:noProof/>
          </w:rPr>
          <w:t>2.2</w:t>
        </w:r>
        <w:r w:rsidR="00615E79" w:rsidRPr="004E2A7E">
          <w:rPr>
            <w:rFonts w:ascii="Calibri" w:hAnsi="Calibri" w:cs="Calibri"/>
            <w:noProof/>
            <w:lang w:val="en-NZ" w:eastAsia="en-NZ"/>
          </w:rPr>
          <w:tab/>
        </w:r>
        <w:r w:rsidR="00615E79" w:rsidRPr="004E2A7E">
          <w:rPr>
            <w:rStyle w:val="Hyperlink"/>
            <w:rFonts w:ascii="Calibri" w:hAnsi="Calibri" w:cs="Calibri"/>
            <w:noProof/>
          </w:rPr>
          <w:t>Administration</w:t>
        </w:r>
        <w:r w:rsidR="00615E79" w:rsidRPr="004E2A7E">
          <w:rPr>
            <w:rFonts w:ascii="Calibri" w:hAnsi="Calibri" w:cs="Calibri"/>
            <w:noProof/>
            <w:webHidden/>
          </w:rPr>
          <w:tab/>
        </w:r>
        <w:r w:rsidR="00615E79" w:rsidRPr="004E2A7E">
          <w:rPr>
            <w:rFonts w:ascii="Calibri" w:hAnsi="Calibri" w:cs="Calibri"/>
            <w:noProof/>
            <w:webHidden/>
          </w:rPr>
          <w:fldChar w:fldCharType="begin"/>
        </w:r>
        <w:r w:rsidR="00615E79" w:rsidRPr="004E2A7E">
          <w:rPr>
            <w:rFonts w:ascii="Calibri" w:hAnsi="Calibri" w:cs="Calibri"/>
            <w:noProof/>
            <w:webHidden/>
          </w:rPr>
          <w:instrText xml:space="preserve"> PAGEREF _Toc74430610 \h </w:instrText>
        </w:r>
        <w:r w:rsidR="00615E79" w:rsidRPr="004E2A7E">
          <w:rPr>
            <w:rFonts w:ascii="Calibri" w:hAnsi="Calibri" w:cs="Calibri"/>
            <w:noProof/>
            <w:webHidden/>
          </w:rPr>
        </w:r>
        <w:r w:rsidR="00615E79" w:rsidRPr="004E2A7E">
          <w:rPr>
            <w:rFonts w:ascii="Calibri" w:hAnsi="Calibri" w:cs="Calibri"/>
            <w:noProof/>
            <w:webHidden/>
          </w:rPr>
          <w:fldChar w:fldCharType="separate"/>
        </w:r>
        <w:r>
          <w:rPr>
            <w:rFonts w:ascii="Calibri" w:hAnsi="Calibri" w:cs="Calibri"/>
            <w:noProof/>
            <w:webHidden/>
          </w:rPr>
          <w:t>3</w:t>
        </w:r>
        <w:r w:rsidR="00615E79" w:rsidRPr="004E2A7E">
          <w:rPr>
            <w:rFonts w:ascii="Calibri" w:hAnsi="Calibri" w:cs="Calibri"/>
            <w:noProof/>
            <w:webHidden/>
          </w:rPr>
          <w:fldChar w:fldCharType="end"/>
        </w:r>
      </w:hyperlink>
    </w:p>
    <w:p w14:paraId="04C2682F" w14:textId="2B121F37" w:rsidR="00615E79" w:rsidRPr="004E2A7E" w:rsidRDefault="009D0082">
      <w:pPr>
        <w:pStyle w:val="TOC2"/>
        <w:tabs>
          <w:tab w:val="left" w:pos="880"/>
          <w:tab w:val="right" w:leader="dot" w:pos="9261"/>
        </w:tabs>
        <w:rPr>
          <w:rFonts w:ascii="Calibri" w:hAnsi="Calibri" w:cs="Calibri"/>
          <w:noProof/>
          <w:lang w:val="en-NZ" w:eastAsia="en-NZ"/>
        </w:rPr>
      </w:pPr>
      <w:hyperlink w:anchor="_Toc74430611" w:history="1">
        <w:r w:rsidR="00615E79" w:rsidRPr="004E2A7E">
          <w:rPr>
            <w:rStyle w:val="Hyperlink"/>
            <w:rFonts w:ascii="Calibri" w:hAnsi="Calibri" w:cs="Calibri"/>
            <w:noProof/>
          </w:rPr>
          <w:t>2.3</w:t>
        </w:r>
        <w:r w:rsidR="00615E79" w:rsidRPr="004E2A7E">
          <w:rPr>
            <w:rFonts w:ascii="Calibri" w:hAnsi="Calibri" w:cs="Calibri"/>
            <w:noProof/>
            <w:lang w:val="en-NZ" w:eastAsia="en-NZ"/>
          </w:rPr>
          <w:tab/>
        </w:r>
        <w:r w:rsidR="00615E79" w:rsidRPr="004E2A7E">
          <w:rPr>
            <w:rStyle w:val="Hyperlink"/>
            <w:rFonts w:ascii="Calibri" w:hAnsi="Calibri" w:cs="Calibri"/>
            <w:noProof/>
          </w:rPr>
          <w:t>Commitment Statement</w:t>
        </w:r>
        <w:r w:rsidR="00615E79" w:rsidRPr="004E2A7E">
          <w:rPr>
            <w:rFonts w:ascii="Calibri" w:hAnsi="Calibri" w:cs="Calibri"/>
            <w:noProof/>
            <w:webHidden/>
          </w:rPr>
          <w:tab/>
        </w:r>
        <w:r w:rsidR="00615E79" w:rsidRPr="004E2A7E">
          <w:rPr>
            <w:rFonts w:ascii="Calibri" w:hAnsi="Calibri" w:cs="Calibri"/>
            <w:noProof/>
            <w:webHidden/>
          </w:rPr>
          <w:fldChar w:fldCharType="begin"/>
        </w:r>
        <w:r w:rsidR="00615E79" w:rsidRPr="004E2A7E">
          <w:rPr>
            <w:rFonts w:ascii="Calibri" w:hAnsi="Calibri" w:cs="Calibri"/>
            <w:noProof/>
            <w:webHidden/>
          </w:rPr>
          <w:instrText xml:space="preserve"> PAGEREF _Toc74430611 \h </w:instrText>
        </w:r>
        <w:r w:rsidR="00615E79" w:rsidRPr="004E2A7E">
          <w:rPr>
            <w:rFonts w:ascii="Calibri" w:hAnsi="Calibri" w:cs="Calibri"/>
            <w:noProof/>
            <w:webHidden/>
          </w:rPr>
        </w:r>
        <w:r w:rsidR="00615E79" w:rsidRPr="004E2A7E">
          <w:rPr>
            <w:rFonts w:ascii="Calibri" w:hAnsi="Calibri" w:cs="Calibri"/>
            <w:noProof/>
            <w:webHidden/>
          </w:rPr>
          <w:fldChar w:fldCharType="separate"/>
        </w:r>
        <w:r>
          <w:rPr>
            <w:rFonts w:ascii="Calibri" w:hAnsi="Calibri" w:cs="Calibri"/>
            <w:noProof/>
            <w:webHidden/>
          </w:rPr>
          <w:t>3</w:t>
        </w:r>
        <w:r w:rsidR="00615E79" w:rsidRPr="004E2A7E">
          <w:rPr>
            <w:rFonts w:ascii="Calibri" w:hAnsi="Calibri" w:cs="Calibri"/>
            <w:noProof/>
            <w:webHidden/>
          </w:rPr>
          <w:fldChar w:fldCharType="end"/>
        </w:r>
      </w:hyperlink>
    </w:p>
    <w:p w14:paraId="31238581" w14:textId="640FB679" w:rsidR="00615E79" w:rsidRPr="004E2A7E" w:rsidRDefault="009D0082">
      <w:pPr>
        <w:pStyle w:val="TOC2"/>
        <w:tabs>
          <w:tab w:val="left" w:pos="880"/>
          <w:tab w:val="right" w:leader="dot" w:pos="9261"/>
        </w:tabs>
        <w:rPr>
          <w:rFonts w:ascii="Calibri" w:hAnsi="Calibri" w:cs="Calibri"/>
          <w:noProof/>
          <w:lang w:val="en-NZ" w:eastAsia="en-NZ"/>
        </w:rPr>
      </w:pPr>
      <w:hyperlink w:anchor="_Toc74430612" w:history="1">
        <w:r w:rsidR="00615E79" w:rsidRPr="004E2A7E">
          <w:rPr>
            <w:rStyle w:val="Hyperlink"/>
            <w:rFonts w:ascii="Calibri" w:hAnsi="Calibri" w:cs="Calibri"/>
            <w:noProof/>
          </w:rPr>
          <w:t>2.4</w:t>
        </w:r>
        <w:r w:rsidR="00615E79" w:rsidRPr="004E2A7E">
          <w:rPr>
            <w:rFonts w:ascii="Calibri" w:hAnsi="Calibri" w:cs="Calibri"/>
            <w:noProof/>
            <w:lang w:val="en-NZ" w:eastAsia="en-NZ"/>
          </w:rPr>
          <w:tab/>
        </w:r>
        <w:r w:rsidR="00615E79" w:rsidRPr="004E2A7E">
          <w:rPr>
            <w:rStyle w:val="Hyperlink"/>
            <w:rFonts w:ascii="Calibri" w:hAnsi="Calibri" w:cs="Calibri"/>
            <w:noProof/>
          </w:rPr>
          <w:t>Biblical Principles and Authority</w:t>
        </w:r>
        <w:r w:rsidR="00615E79" w:rsidRPr="004E2A7E">
          <w:rPr>
            <w:rFonts w:ascii="Calibri" w:hAnsi="Calibri" w:cs="Calibri"/>
            <w:noProof/>
            <w:webHidden/>
          </w:rPr>
          <w:tab/>
        </w:r>
        <w:r w:rsidR="00615E79" w:rsidRPr="004E2A7E">
          <w:rPr>
            <w:rFonts w:ascii="Calibri" w:hAnsi="Calibri" w:cs="Calibri"/>
            <w:noProof/>
            <w:webHidden/>
          </w:rPr>
          <w:fldChar w:fldCharType="begin"/>
        </w:r>
        <w:r w:rsidR="00615E79" w:rsidRPr="004E2A7E">
          <w:rPr>
            <w:rFonts w:ascii="Calibri" w:hAnsi="Calibri" w:cs="Calibri"/>
            <w:noProof/>
            <w:webHidden/>
          </w:rPr>
          <w:instrText xml:space="preserve"> PAGEREF _Toc74430612 \h </w:instrText>
        </w:r>
        <w:r w:rsidR="00615E79" w:rsidRPr="004E2A7E">
          <w:rPr>
            <w:rFonts w:ascii="Calibri" w:hAnsi="Calibri" w:cs="Calibri"/>
            <w:noProof/>
            <w:webHidden/>
          </w:rPr>
        </w:r>
        <w:r w:rsidR="00615E79" w:rsidRPr="004E2A7E">
          <w:rPr>
            <w:rFonts w:ascii="Calibri" w:hAnsi="Calibri" w:cs="Calibri"/>
            <w:noProof/>
            <w:webHidden/>
          </w:rPr>
          <w:fldChar w:fldCharType="separate"/>
        </w:r>
        <w:r>
          <w:rPr>
            <w:rFonts w:ascii="Calibri" w:hAnsi="Calibri" w:cs="Calibri"/>
            <w:noProof/>
            <w:webHidden/>
          </w:rPr>
          <w:t>3</w:t>
        </w:r>
        <w:r w:rsidR="00615E79" w:rsidRPr="004E2A7E">
          <w:rPr>
            <w:rFonts w:ascii="Calibri" w:hAnsi="Calibri" w:cs="Calibri"/>
            <w:noProof/>
            <w:webHidden/>
          </w:rPr>
          <w:fldChar w:fldCharType="end"/>
        </w:r>
      </w:hyperlink>
    </w:p>
    <w:p w14:paraId="3AC562B5" w14:textId="0273B802" w:rsidR="00615E79" w:rsidRPr="004E2A7E" w:rsidRDefault="009D0082">
      <w:pPr>
        <w:pStyle w:val="TOC2"/>
        <w:tabs>
          <w:tab w:val="left" w:pos="880"/>
          <w:tab w:val="right" w:leader="dot" w:pos="9261"/>
        </w:tabs>
        <w:rPr>
          <w:rFonts w:ascii="Calibri" w:hAnsi="Calibri" w:cs="Calibri"/>
          <w:noProof/>
          <w:lang w:val="en-NZ" w:eastAsia="en-NZ"/>
        </w:rPr>
      </w:pPr>
      <w:hyperlink w:anchor="_Toc74430613" w:history="1">
        <w:r w:rsidR="00615E79" w:rsidRPr="004E2A7E">
          <w:rPr>
            <w:rStyle w:val="Hyperlink"/>
            <w:rFonts w:ascii="Calibri" w:hAnsi="Calibri" w:cs="Calibri"/>
            <w:noProof/>
          </w:rPr>
          <w:t>2.5</w:t>
        </w:r>
        <w:r w:rsidR="00615E79" w:rsidRPr="004E2A7E">
          <w:rPr>
            <w:rFonts w:ascii="Calibri" w:hAnsi="Calibri" w:cs="Calibri"/>
            <w:noProof/>
            <w:lang w:val="en-NZ" w:eastAsia="en-NZ"/>
          </w:rPr>
          <w:tab/>
        </w:r>
        <w:r w:rsidR="00615E79" w:rsidRPr="004E2A7E">
          <w:rPr>
            <w:rStyle w:val="Hyperlink"/>
            <w:rFonts w:ascii="Calibri" w:hAnsi="Calibri" w:cs="Calibri"/>
            <w:noProof/>
          </w:rPr>
          <w:t>Scope and Application</w:t>
        </w:r>
        <w:r w:rsidR="00615E79" w:rsidRPr="004E2A7E">
          <w:rPr>
            <w:rFonts w:ascii="Calibri" w:hAnsi="Calibri" w:cs="Calibri"/>
            <w:noProof/>
            <w:webHidden/>
          </w:rPr>
          <w:tab/>
        </w:r>
        <w:r w:rsidR="00615E79" w:rsidRPr="004E2A7E">
          <w:rPr>
            <w:rFonts w:ascii="Calibri" w:hAnsi="Calibri" w:cs="Calibri"/>
            <w:noProof/>
            <w:webHidden/>
          </w:rPr>
          <w:fldChar w:fldCharType="begin"/>
        </w:r>
        <w:r w:rsidR="00615E79" w:rsidRPr="004E2A7E">
          <w:rPr>
            <w:rFonts w:ascii="Calibri" w:hAnsi="Calibri" w:cs="Calibri"/>
            <w:noProof/>
            <w:webHidden/>
          </w:rPr>
          <w:instrText xml:space="preserve"> PAGEREF _Toc74430613 \h </w:instrText>
        </w:r>
        <w:r w:rsidR="00615E79" w:rsidRPr="004E2A7E">
          <w:rPr>
            <w:rFonts w:ascii="Calibri" w:hAnsi="Calibri" w:cs="Calibri"/>
            <w:noProof/>
            <w:webHidden/>
          </w:rPr>
        </w:r>
        <w:r w:rsidR="00615E79" w:rsidRPr="004E2A7E">
          <w:rPr>
            <w:rFonts w:ascii="Calibri" w:hAnsi="Calibri" w:cs="Calibri"/>
            <w:noProof/>
            <w:webHidden/>
          </w:rPr>
          <w:fldChar w:fldCharType="separate"/>
        </w:r>
        <w:r>
          <w:rPr>
            <w:rFonts w:ascii="Calibri" w:hAnsi="Calibri" w:cs="Calibri"/>
            <w:noProof/>
            <w:webHidden/>
          </w:rPr>
          <w:t>3</w:t>
        </w:r>
        <w:r w:rsidR="00615E79" w:rsidRPr="004E2A7E">
          <w:rPr>
            <w:rFonts w:ascii="Calibri" w:hAnsi="Calibri" w:cs="Calibri"/>
            <w:noProof/>
            <w:webHidden/>
          </w:rPr>
          <w:fldChar w:fldCharType="end"/>
        </w:r>
      </w:hyperlink>
    </w:p>
    <w:p w14:paraId="4168801D" w14:textId="027AFDCF" w:rsidR="00615E79" w:rsidRPr="004E2A7E" w:rsidRDefault="009D0082">
      <w:pPr>
        <w:pStyle w:val="TOC2"/>
        <w:tabs>
          <w:tab w:val="left" w:pos="880"/>
          <w:tab w:val="right" w:leader="dot" w:pos="9261"/>
        </w:tabs>
        <w:rPr>
          <w:rFonts w:ascii="Calibri" w:hAnsi="Calibri" w:cs="Calibri"/>
          <w:noProof/>
          <w:lang w:val="en-NZ" w:eastAsia="en-NZ"/>
        </w:rPr>
      </w:pPr>
      <w:hyperlink w:anchor="_Toc74430614" w:history="1">
        <w:r w:rsidR="00615E79" w:rsidRPr="004E2A7E">
          <w:rPr>
            <w:rStyle w:val="Hyperlink"/>
            <w:rFonts w:ascii="Calibri" w:hAnsi="Calibri" w:cs="Calibri"/>
            <w:noProof/>
          </w:rPr>
          <w:t>2.6</w:t>
        </w:r>
        <w:r w:rsidR="00615E79" w:rsidRPr="004E2A7E">
          <w:rPr>
            <w:rFonts w:ascii="Calibri" w:hAnsi="Calibri" w:cs="Calibri"/>
            <w:noProof/>
            <w:lang w:val="en-NZ" w:eastAsia="en-NZ"/>
          </w:rPr>
          <w:tab/>
        </w:r>
        <w:r w:rsidR="00615E79" w:rsidRPr="004E2A7E">
          <w:rPr>
            <w:rStyle w:val="Hyperlink"/>
            <w:rFonts w:ascii="Calibri" w:hAnsi="Calibri" w:cs="Calibri"/>
            <w:noProof/>
          </w:rPr>
          <w:t>Context and Background</w:t>
        </w:r>
        <w:r w:rsidR="00615E79" w:rsidRPr="004E2A7E">
          <w:rPr>
            <w:rFonts w:ascii="Calibri" w:hAnsi="Calibri" w:cs="Calibri"/>
            <w:noProof/>
            <w:webHidden/>
          </w:rPr>
          <w:tab/>
        </w:r>
        <w:r w:rsidR="00615E79" w:rsidRPr="004E2A7E">
          <w:rPr>
            <w:rFonts w:ascii="Calibri" w:hAnsi="Calibri" w:cs="Calibri"/>
            <w:noProof/>
            <w:webHidden/>
          </w:rPr>
          <w:fldChar w:fldCharType="begin"/>
        </w:r>
        <w:r w:rsidR="00615E79" w:rsidRPr="004E2A7E">
          <w:rPr>
            <w:rFonts w:ascii="Calibri" w:hAnsi="Calibri" w:cs="Calibri"/>
            <w:noProof/>
            <w:webHidden/>
          </w:rPr>
          <w:instrText xml:space="preserve"> PAGEREF _Toc74430614 \h </w:instrText>
        </w:r>
        <w:r w:rsidR="00615E79" w:rsidRPr="004E2A7E">
          <w:rPr>
            <w:rFonts w:ascii="Calibri" w:hAnsi="Calibri" w:cs="Calibri"/>
            <w:noProof/>
            <w:webHidden/>
          </w:rPr>
        </w:r>
        <w:r w:rsidR="00615E79" w:rsidRPr="004E2A7E">
          <w:rPr>
            <w:rFonts w:ascii="Calibri" w:hAnsi="Calibri" w:cs="Calibri"/>
            <w:noProof/>
            <w:webHidden/>
          </w:rPr>
          <w:fldChar w:fldCharType="separate"/>
        </w:r>
        <w:r>
          <w:rPr>
            <w:rFonts w:ascii="Calibri" w:hAnsi="Calibri" w:cs="Calibri"/>
            <w:noProof/>
            <w:webHidden/>
          </w:rPr>
          <w:t>3</w:t>
        </w:r>
        <w:r w:rsidR="00615E79" w:rsidRPr="004E2A7E">
          <w:rPr>
            <w:rFonts w:ascii="Calibri" w:hAnsi="Calibri" w:cs="Calibri"/>
            <w:noProof/>
            <w:webHidden/>
          </w:rPr>
          <w:fldChar w:fldCharType="end"/>
        </w:r>
      </w:hyperlink>
    </w:p>
    <w:p w14:paraId="6107A183" w14:textId="77DDB099" w:rsidR="00615E79" w:rsidRPr="004E2A7E" w:rsidRDefault="009D0082">
      <w:pPr>
        <w:pStyle w:val="TOC2"/>
        <w:tabs>
          <w:tab w:val="left" w:pos="880"/>
          <w:tab w:val="right" w:leader="dot" w:pos="9261"/>
        </w:tabs>
        <w:rPr>
          <w:rFonts w:ascii="Calibri" w:hAnsi="Calibri" w:cs="Calibri"/>
          <w:noProof/>
          <w:lang w:val="en-NZ" w:eastAsia="en-NZ"/>
        </w:rPr>
      </w:pPr>
      <w:hyperlink w:anchor="_Toc74430615" w:history="1">
        <w:r w:rsidR="00615E79" w:rsidRPr="004E2A7E">
          <w:rPr>
            <w:rStyle w:val="Hyperlink"/>
            <w:rFonts w:ascii="Calibri" w:hAnsi="Calibri" w:cs="Calibri"/>
            <w:noProof/>
          </w:rPr>
          <w:t>2.7</w:t>
        </w:r>
        <w:r w:rsidR="00615E79" w:rsidRPr="004E2A7E">
          <w:rPr>
            <w:rFonts w:ascii="Calibri" w:hAnsi="Calibri" w:cs="Calibri"/>
            <w:noProof/>
            <w:lang w:val="en-NZ" w:eastAsia="en-NZ"/>
          </w:rPr>
          <w:tab/>
        </w:r>
        <w:r w:rsidR="00615E79" w:rsidRPr="004E2A7E">
          <w:rPr>
            <w:rStyle w:val="Hyperlink"/>
            <w:rFonts w:ascii="Calibri" w:hAnsi="Calibri" w:cs="Calibri"/>
            <w:noProof/>
          </w:rPr>
          <w:t>Related Policies and Procedures</w:t>
        </w:r>
        <w:r w:rsidR="00615E79" w:rsidRPr="004E2A7E">
          <w:rPr>
            <w:rFonts w:ascii="Calibri" w:hAnsi="Calibri" w:cs="Calibri"/>
            <w:noProof/>
            <w:webHidden/>
          </w:rPr>
          <w:tab/>
        </w:r>
        <w:r w:rsidR="00615E79" w:rsidRPr="004E2A7E">
          <w:rPr>
            <w:rFonts w:ascii="Calibri" w:hAnsi="Calibri" w:cs="Calibri"/>
            <w:noProof/>
            <w:webHidden/>
          </w:rPr>
          <w:fldChar w:fldCharType="begin"/>
        </w:r>
        <w:r w:rsidR="00615E79" w:rsidRPr="004E2A7E">
          <w:rPr>
            <w:rFonts w:ascii="Calibri" w:hAnsi="Calibri" w:cs="Calibri"/>
            <w:noProof/>
            <w:webHidden/>
          </w:rPr>
          <w:instrText xml:space="preserve"> PAGEREF _Toc74430615 \h </w:instrText>
        </w:r>
        <w:r w:rsidR="00615E79" w:rsidRPr="004E2A7E">
          <w:rPr>
            <w:rFonts w:ascii="Calibri" w:hAnsi="Calibri" w:cs="Calibri"/>
            <w:noProof/>
            <w:webHidden/>
          </w:rPr>
        </w:r>
        <w:r w:rsidR="00615E79" w:rsidRPr="004E2A7E">
          <w:rPr>
            <w:rFonts w:ascii="Calibri" w:hAnsi="Calibri" w:cs="Calibri"/>
            <w:noProof/>
            <w:webHidden/>
          </w:rPr>
          <w:fldChar w:fldCharType="separate"/>
        </w:r>
        <w:r>
          <w:rPr>
            <w:rFonts w:ascii="Calibri" w:hAnsi="Calibri" w:cs="Calibri"/>
            <w:noProof/>
            <w:webHidden/>
          </w:rPr>
          <w:t>3</w:t>
        </w:r>
        <w:r w:rsidR="00615E79" w:rsidRPr="004E2A7E">
          <w:rPr>
            <w:rFonts w:ascii="Calibri" w:hAnsi="Calibri" w:cs="Calibri"/>
            <w:noProof/>
            <w:webHidden/>
          </w:rPr>
          <w:fldChar w:fldCharType="end"/>
        </w:r>
      </w:hyperlink>
    </w:p>
    <w:p w14:paraId="7CCC1BA4" w14:textId="64F4F34C" w:rsidR="00615E79" w:rsidRPr="004E2A7E" w:rsidRDefault="009D0082">
      <w:pPr>
        <w:pStyle w:val="TOC2"/>
        <w:tabs>
          <w:tab w:val="left" w:pos="880"/>
          <w:tab w:val="right" w:leader="dot" w:pos="9261"/>
        </w:tabs>
        <w:rPr>
          <w:rFonts w:ascii="Calibri" w:hAnsi="Calibri" w:cs="Calibri"/>
          <w:noProof/>
          <w:lang w:val="en-NZ" w:eastAsia="en-NZ"/>
        </w:rPr>
      </w:pPr>
      <w:hyperlink w:anchor="_Toc74430616" w:history="1">
        <w:r w:rsidR="00615E79" w:rsidRPr="004E2A7E">
          <w:rPr>
            <w:rStyle w:val="Hyperlink"/>
            <w:rFonts w:ascii="Calibri" w:hAnsi="Calibri" w:cs="Calibri"/>
            <w:noProof/>
          </w:rPr>
          <w:t>2.8</w:t>
        </w:r>
        <w:r w:rsidR="00615E79" w:rsidRPr="004E2A7E">
          <w:rPr>
            <w:rFonts w:ascii="Calibri" w:hAnsi="Calibri" w:cs="Calibri"/>
            <w:noProof/>
            <w:lang w:val="en-NZ" w:eastAsia="en-NZ"/>
          </w:rPr>
          <w:tab/>
        </w:r>
        <w:r w:rsidR="00615E79" w:rsidRPr="004E2A7E">
          <w:rPr>
            <w:rStyle w:val="Hyperlink"/>
            <w:rFonts w:ascii="Calibri" w:hAnsi="Calibri" w:cs="Calibri"/>
            <w:noProof/>
          </w:rPr>
          <w:t>Relevant Legislation</w:t>
        </w:r>
        <w:r w:rsidR="00615E79" w:rsidRPr="004E2A7E">
          <w:rPr>
            <w:rFonts w:ascii="Calibri" w:hAnsi="Calibri" w:cs="Calibri"/>
            <w:noProof/>
            <w:webHidden/>
          </w:rPr>
          <w:tab/>
        </w:r>
        <w:r w:rsidR="00615E79" w:rsidRPr="004E2A7E">
          <w:rPr>
            <w:rFonts w:ascii="Calibri" w:hAnsi="Calibri" w:cs="Calibri"/>
            <w:noProof/>
            <w:webHidden/>
          </w:rPr>
          <w:fldChar w:fldCharType="begin"/>
        </w:r>
        <w:r w:rsidR="00615E79" w:rsidRPr="004E2A7E">
          <w:rPr>
            <w:rFonts w:ascii="Calibri" w:hAnsi="Calibri" w:cs="Calibri"/>
            <w:noProof/>
            <w:webHidden/>
          </w:rPr>
          <w:instrText xml:space="preserve"> PAGEREF _Toc74430616 \h </w:instrText>
        </w:r>
        <w:r w:rsidR="00615E79" w:rsidRPr="004E2A7E">
          <w:rPr>
            <w:rFonts w:ascii="Calibri" w:hAnsi="Calibri" w:cs="Calibri"/>
            <w:noProof/>
            <w:webHidden/>
          </w:rPr>
        </w:r>
        <w:r w:rsidR="00615E79" w:rsidRPr="004E2A7E">
          <w:rPr>
            <w:rFonts w:ascii="Calibri" w:hAnsi="Calibri" w:cs="Calibri"/>
            <w:noProof/>
            <w:webHidden/>
          </w:rPr>
          <w:fldChar w:fldCharType="separate"/>
        </w:r>
        <w:r>
          <w:rPr>
            <w:rFonts w:ascii="Calibri" w:hAnsi="Calibri" w:cs="Calibri"/>
            <w:noProof/>
            <w:webHidden/>
          </w:rPr>
          <w:t>4</w:t>
        </w:r>
        <w:r w:rsidR="00615E79" w:rsidRPr="004E2A7E">
          <w:rPr>
            <w:rFonts w:ascii="Calibri" w:hAnsi="Calibri" w:cs="Calibri"/>
            <w:noProof/>
            <w:webHidden/>
          </w:rPr>
          <w:fldChar w:fldCharType="end"/>
        </w:r>
      </w:hyperlink>
    </w:p>
    <w:p w14:paraId="3D4D68DA" w14:textId="794BAC8D" w:rsidR="00615E79" w:rsidRPr="004E2A7E" w:rsidRDefault="009D0082">
      <w:pPr>
        <w:pStyle w:val="TOC1"/>
        <w:tabs>
          <w:tab w:val="left" w:pos="440"/>
          <w:tab w:val="right" w:leader="dot" w:pos="9261"/>
        </w:tabs>
        <w:rPr>
          <w:rFonts w:ascii="Calibri" w:hAnsi="Calibri" w:cs="Calibri"/>
          <w:noProof/>
          <w:lang w:val="en-NZ" w:eastAsia="en-NZ"/>
        </w:rPr>
      </w:pPr>
      <w:hyperlink w:anchor="_Toc74430617" w:history="1">
        <w:r w:rsidR="00615E79" w:rsidRPr="004E2A7E">
          <w:rPr>
            <w:rStyle w:val="Hyperlink"/>
            <w:rFonts w:ascii="Calibri" w:hAnsi="Calibri" w:cs="Calibri"/>
            <w:noProof/>
          </w:rPr>
          <w:t>3.</w:t>
        </w:r>
        <w:r w:rsidR="00615E79" w:rsidRPr="004E2A7E">
          <w:rPr>
            <w:rFonts w:ascii="Calibri" w:hAnsi="Calibri" w:cs="Calibri"/>
            <w:noProof/>
            <w:lang w:val="en-NZ" w:eastAsia="en-NZ"/>
          </w:rPr>
          <w:tab/>
        </w:r>
        <w:r w:rsidR="00615E79" w:rsidRPr="004E2A7E">
          <w:rPr>
            <w:rStyle w:val="Hyperlink"/>
            <w:rFonts w:ascii="Calibri" w:hAnsi="Calibri" w:cs="Calibri"/>
            <w:noProof/>
          </w:rPr>
          <w:t>Recruitment and Screening Procedures</w:t>
        </w:r>
        <w:r w:rsidR="00615E79" w:rsidRPr="004E2A7E">
          <w:rPr>
            <w:rFonts w:ascii="Calibri" w:hAnsi="Calibri" w:cs="Calibri"/>
            <w:noProof/>
            <w:webHidden/>
          </w:rPr>
          <w:tab/>
        </w:r>
        <w:r w:rsidR="00615E79" w:rsidRPr="004E2A7E">
          <w:rPr>
            <w:rFonts w:ascii="Calibri" w:hAnsi="Calibri" w:cs="Calibri"/>
            <w:noProof/>
            <w:webHidden/>
          </w:rPr>
          <w:fldChar w:fldCharType="begin"/>
        </w:r>
        <w:r w:rsidR="00615E79" w:rsidRPr="004E2A7E">
          <w:rPr>
            <w:rFonts w:ascii="Calibri" w:hAnsi="Calibri" w:cs="Calibri"/>
            <w:noProof/>
            <w:webHidden/>
          </w:rPr>
          <w:instrText xml:space="preserve"> PAGEREF _Toc74430617 \h </w:instrText>
        </w:r>
        <w:r w:rsidR="00615E79" w:rsidRPr="004E2A7E">
          <w:rPr>
            <w:rFonts w:ascii="Calibri" w:hAnsi="Calibri" w:cs="Calibri"/>
            <w:noProof/>
            <w:webHidden/>
          </w:rPr>
        </w:r>
        <w:r w:rsidR="00615E79" w:rsidRPr="004E2A7E">
          <w:rPr>
            <w:rFonts w:ascii="Calibri" w:hAnsi="Calibri" w:cs="Calibri"/>
            <w:noProof/>
            <w:webHidden/>
          </w:rPr>
          <w:fldChar w:fldCharType="separate"/>
        </w:r>
        <w:r>
          <w:rPr>
            <w:rFonts w:ascii="Calibri" w:hAnsi="Calibri" w:cs="Calibri"/>
            <w:noProof/>
            <w:webHidden/>
          </w:rPr>
          <w:t>5</w:t>
        </w:r>
        <w:r w:rsidR="00615E79" w:rsidRPr="004E2A7E">
          <w:rPr>
            <w:rFonts w:ascii="Calibri" w:hAnsi="Calibri" w:cs="Calibri"/>
            <w:noProof/>
            <w:webHidden/>
          </w:rPr>
          <w:fldChar w:fldCharType="end"/>
        </w:r>
      </w:hyperlink>
    </w:p>
    <w:p w14:paraId="5DBC39DA" w14:textId="761CCCED" w:rsidR="00615E79" w:rsidRPr="004E2A7E" w:rsidRDefault="009D0082">
      <w:pPr>
        <w:pStyle w:val="TOC2"/>
        <w:tabs>
          <w:tab w:val="left" w:pos="880"/>
          <w:tab w:val="right" w:leader="dot" w:pos="9261"/>
        </w:tabs>
        <w:rPr>
          <w:rFonts w:ascii="Calibri" w:hAnsi="Calibri" w:cs="Calibri"/>
          <w:noProof/>
          <w:lang w:val="en-NZ" w:eastAsia="en-NZ"/>
        </w:rPr>
      </w:pPr>
      <w:hyperlink w:anchor="_Toc74430618" w:history="1">
        <w:r w:rsidR="00615E79" w:rsidRPr="004E2A7E">
          <w:rPr>
            <w:rStyle w:val="Hyperlink"/>
            <w:rFonts w:ascii="Calibri" w:hAnsi="Calibri" w:cs="Calibri"/>
            <w:noProof/>
          </w:rPr>
          <w:t>3.1</w:t>
        </w:r>
        <w:r w:rsidR="00615E79" w:rsidRPr="004E2A7E">
          <w:rPr>
            <w:rFonts w:ascii="Calibri" w:hAnsi="Calibri" w:cs="Calibri"/>
            <w:noProof/>
            <w:lang w:val="en-NZ" w:eastAsia="en-NZ"/>
          </w:rPr>
          <w:tab/>
        </w:r>
        <w:r w:rsidR="00615E79" w:rsidRPr="004E2A7E">
          <w:rPr>
            <w:rStyle w:val="Hyperlink"/>
            <w:rFonts w:ascii="Calibri" w:hAnsi="Calibri" w:cs="Calibri"/>
            <w:noProof/>
          </w:rPr>
          <w:t>General Policy Principles</w:t>
        </w:r>
        <w:r w:rsidR="00615E79" w:rsidRPr="004E2A7E">
          <w:rPr>
            <w:rFonts w:ascii="Calibri" w:hAnsi="Calibri" w:cs="Calibri"/>
            <w:noProof/>
            <w:webHidden/>
          </w:rPr>
          <w:tab/>
        </w:r>
        <w:r w:rsidR="00615E79" w:rsidRPr="004E2A7E">
          <w:rPr>
            <w:rFonts w:ascii="Calibri" w:hAnsi="Calibri" w:cs="Calibri"/>
            <w:noProof/>
            <w:webHidden/>
          </w:rPr>
          <w:fldChar w:fldCharType="begin"/>
        </w:r>
        <w:r w:rsidR="00615E79" w:rsidRPr="004E2A7E">
          <w:rPr>
            <w:rFonts w:ascii="Calibri" w:hAnsi="Calibri" w:cs="Calibri"/>
            <w:noProof/>
            <w:webHidden/>
          </w:rPr>
          <w:instrText xml:space="preserve"> PAGEREF _Toc74430618 \h </w:instrText>
        </w:r>
        <w:r w:rsidR="00615E79" w:rsidRPr="004E2A7E">
          <w:rPr>
            <w:rFonts w:ascii="Calibri" w:hAnsi="Calibri" w:cs="Calibri"/>
            <w:noProof/>
            <w:webHidden/>
          </w:rPr>
        </w:r>
        <w:r w:rsidR="00615E79" w:rsidRPr="004E2A7E">
          <w:rPr>
            <w:rFonts w:ascii="Calibri" w:hAnsi="Calibri" w:cs="Calibri"/>
            <w:noProof/>
            <w:webHidden/>
          </w:rPr>
          <w:fldChar w:fldCharType="separate"/>
        </w:r>
        <w:r>
          <w:rPr>
            <w:rFonts w:ascii="Calibri" w:hAnsi="Calibri" w:cs="Calibri"/>
            <w:noProof/>
            <w:webHidden/>
          </w:rPr>
          <w:t>5</w:t>
        </w:r>
        <w:r w:rsidR="00615E79" w:rsidRPr="004E2A7E">
          <w:rPr>
            <w:rFonts w:ascii="Calibri" w:hAnsi="Calibri" w:cs="Calibri"/>
            <w:noProof/>
            <w:webHidden/>
          </w:rPr>
          <w:fldChar w:fldCharType="end"/>
        </w:r>
      </w:hyperlink>
    </w:p>
    <w:p w14:paraId="1904450D" w14:textId="5F60C022" w:rsidR="00615E79" w:rsidRPr="004E2A7E" w:rsidRDefault="009D0082">
      <w:pPr>
        <w:pStyle w:val="TOC2"/>
        <w:tabs>
          <w:tab w:val="left" w:pos="880"/>
          <w:tab w:val="right" w:leader="dot" w:pos="9261"/>
        </w:tabs>
        <w:rPr>
          <w:rFonts w:ascii="Calibri" w:hAnsi="Calibri" w:cs="Calibri"/>
          <w:noProof/>
          <w:lang w:val="en-NZ" w:eastAsia="en-NZ"/>
        </w:rPr>
      </w:pPr>
      <w:hyperlink w:anchor="_Toc74430619" w:history="1">
        <w:r w:rsidR="00615E79" w:rsidRPr="004E2A7E">
          <w:rPr>
            <w:rStyle w:val="Hyperlink"/>
            <w:rFonts w:ascii="Calibri" w:hAnsi="Calibri" w:cs="Calibri"/>
            <w:noProof/>
          </w:rPr>
          <w:t>3.2</w:t>
        </w:r>
        <w:r w:rsidR="00615E79" w:rsidRPr="004E2A7E">
          <w:rPr>
            <w:rFonts w:ascii="Calibri" w:hAnsi="Calibri" w:cs="Calibri"/>
            <w:noProof/>
            <w:lang w:val="en-NZ" w:eastAsia="en-NZ"/>
          </w:rPr>
          <w:tab/>
        </w:r>
        <w:r w:rsidR="00615E79" w:rsidRPr="004E2A7E">
          <w:rPr>
            <w:rStyle w:val="Hyperlink"/>
            <w:rFonts w:ascii="Calibri" w:hAnsi="Calibri" w:cs="Calibri"/>
            <w:noProof/>
          </w:rPr>
          <w:t>Identity Verification</w:t>
        </w:r>
        <w:r w:rsidR="00615E79" w:rsidRPr="004E2A7E">
          <w:rPr>
            <w:rFonts w:ascii="Calibri" w:hAnsi="Calibri" w:cs="Calibri"/>
            <w:noProof/>
            <w:webHidden/>
          </w:rPr>
          <w:tab/>
        </w:r>
        <w:r w:rsidR="00615E79" w:rsidRPr="004E2A7E">
          <w:rPr>
            <w:rFonts w:ascii="Calibri" w:hAnsi="Calibri" w:cs="Calibri"/>
            <w:noProof/>
            <w:webHidden/>
          </w:rPr>
          <w:fldChar w:fldCharType="begin"/>
        </w:r>
        <w:r w:rsidR="00615E79" w:rsidRPr="004E2A7E">
          <w:rPr>
            <w:rFonts w:ascii="Calibri" w:hAnsi="Calibri" w:cs="Calibri"/>
            <w:noProof/>
            <w:webHidden/>
          </w:rPr>
          <w:instrText xml:space="preserve"> PAGEREF _Toc74430619 \h </w:instrText>
        </w:r>
        <w:r w:rsidR="00615E79" w:rsidRPr="004E2A7E">
          <w:rPr>
            <w:rFonts w:ascii="Calibri" w:hAnsi="Calibri" w:cs="Calibri"/>
            <w:noProof/>
            <w:webHidden/>
          </w:rPr>
        </w:r>
        <w:r w:rsidR="00615E79" w:rsidRPr="004E2A7E">
          <w:rPr>
            <w:rFonts w:ascii="Calibri" w:hAnsi="Calibri" w:cs="Calibri"/>
            <w:noProof/>
            <w:webHidden/>
          </w:rPr>
          <w:fldChar w:fldCharType="separate"/>
        </w:r>
        <w:r>
          <w:rPr>
            <w:rFonts w:ascii="Calibri" w:hAnsi="Calibri" w:cs="Calibri"/>
            <w:noProof/>
            <w:webHidden/>
          </w:rPr>
          <w:t>5</w:t>
        </w:r>
        <w:r w:rsidR="00615E79" w:rsidRPr="004E2A7E">
          <w:rPr>
            <w:rFonts w:ascii="Calibri" w:hAnsi="Calibri" w:cs="Calibri"/>
            <w:noProof/>
            <w:webHidden/>
          </w:rPr>
          <w:fldChar w:fldCharType="end"/>
        </w:r>
      </w:hyperlink>
    </w:p>
    <w:p w14:paraId="53D9C9EE" w14:textId="2E524FE9" w:rsidR="00615E79" w:rsidRPr="004E2A7E" w:rsidRDefault="009D0082">
      <w:pPr>
        <w:pStyle w:val="TOC2"/>
        <w:tabs>
          <w:tab w:val="left" w:pos="880"/>
          <w:tab w:val="right" w:leader="dot" w:pos="9261"/>
        </w:tabs>
        <w:rPr>
          <w:rFonts w:ascii="Calibri" w:hAnsi="Calibri" w:cs="Calibri"/>
          <w:noProof/>
          <w:lang w:val="en-NZ" w:eastAsia="en-NZ"/>
        </w:rPr>
      </w:pPr>
      <w:hyperlink w:anchor="_Toc74430620" w:history="1">
        <w:r w:rsidR="00615E79" w:rsidRPr="004E2A7E">
          <w:rPr>
            <w:rStyle w:val="Hyperlink"/>
            <w:rFonts w:ascii="Calibri" w:hAnsi="Calibri" w:cs="Calibri"/>
            <w:noProof/>
          </w:rPr>
          <w:t>3.3</w:t>
        </w:r>
        <w:r w:rsidR="00615E79" w:rsidRPr="004E2A7E">
          <w:rPr>
            <w:rFonts w:ascii="Calibri" w:hAnsi="Calibri" w:cs="Calibri"/>
            <w:noProof/>
            <w:lang w:val="en-NZ" w:eastAsia="en-NZ"/>
          </w:rPr>
          <w:tab/>
        </w:r>
        <w:r w:rsidR="00615E79" w:rsidRPr="004E2A7E">
          <w:rPr>
            <w:rStyle w:val="Hyperlink"/>
            <w:rFonts w:ascii="Calibri" w:hAnsi="Calibri" w:cs="Calibri"/>
            <w:noProof/>
          </w:rPr>
          <w:t>Interviewing</w:t>
        </w:r>
        <w:r w:rsidR="00615E79" w:rsidRPr="004E2A7E">
          <w:rPr>
            <w:rFonts w:ascii="Calibri" w:hAnsi="Calibri" w:cs="Calibri"/>
            <w:noProof/>
            <w:webHidden/>
          </w:rPr>
          <w:tab/>
        </w:r>
        <w:r w:rsidR="00615E79" w:rsidRPr="004E2A7E">
          <w:rPr>
            <w:rFonts w:ascii="Calibri" w:hAnsi="Calibri" w:cs="Calibri"/>
            <w:noProof/>
            <w:webHidden/>
          </w:rPr>
          <w:fldChar w:fldCharType="begin"/>
        </w:r>
        <w:r w:rsidR="00615E79" w:rsidRPr="004E2A7E">
          <w:rPr>
            <w:rFonts w:ascii="Calibri" w:hAnsi="Calibri" w:cs="Calibri"/>
            <w:noProof/>
            <w:webHidden/>
          </w:rPr>
          <w:instrText xml:space="preserve"> PAGEREF _Toc74430620 \h </w:instrText>
        </w:r>
        <w:r w:rsidR="00615E79" w:rsidRPr="004E2A7E">
          <w:rPr>
            <w:rFonts w:ascii="Calibri" w:hAnsi="Calibri" w:cs="Calibri"/>
            <w:noProof/>
            <w:webHidden/>
          </w:rPr>
        </w:r>
        <w:r w:rsidR="00615E79" w:rsidRPr="004E2A7E">
          <w:rPr>
            <w:rFonts w:ascii="Calibri" w:hAnsi="Calibri" w:cs="Calibri"/>
            <w:noProof/>
            <w:webHidden/>
          </w:rPr>
          <w:fldChar w:fldCharType="separate"/>
        </w:r>
        <w:r>
          <w:rPr>
            <w:rFonts w:ascii="Calibri" w:hAnsi="Calibri" w:cs="Calibri"/>
            <w:noProof/>
            <w:webHidden/>
          </w:rPr>
          <w:t>5</w:t>
        </w:r>
        <w:r w:rsidR="00615E79" w:rsidRPr="004E2A7E">
          <w:rPr>
            <w:rFonts w:ascii="Calibri" w:hAnsi="Calibri" w:cs="Calibri"/>
            <w:noProof/>
            <w:webHidden/>
          </w:rPr>
          <w:fldChar w:fldCharType="end"/>
        </w:r>
      </w:hyperlink>
    </w:p>
    <w:p w14:paraId="652490DE" w14:textId="23572652" w:rsidR="00615E79" w:rsidRPr="004E2A7E" w:rsidRDefault="009D0082">
      <w:pPr>
        <w:pStyle w:val="TOC2"/>
        <w:tabs>
          <w:tab w:val="left" w:pos="880"/>
          <w:tab w:val="right" w:leader="dot" w:pos="9261"/>
        </w:tabs>
        <w:rPr>
          <w:rFonts w:ascii="Calibri" w:hAnsi="Calibri" w:cs="Calibri"/>
          <w:noProof/>
          <w:lang w:val="en-NZ" w:eastAsia="en-NZ"/>
        </w:rPr>
      </w:pPr>
      <w:hyperlink w:anchor="_Toc74430621" w:history="1">
        <w:r w:rsidR="00615E79" w:rsidRPr="004E2A7E">
          <w:rPr>
            <w:rStyle w:val="Hyperlink"/>
            <w:rFonts w:ascii="Calibri" w:hAnsi="Calibri" w:cs="Calibri"/>
            <w:noProof/>
          </w:rPr>
          <w:t>3.4</w:t>
        </w:r>
        <w:r w:rsidR="00615E79" w:rsidRPr="004E2A7E">
          <w:rPr>
            <w:rFonts w:ascii="Calibri" w:hAnsi="Calibri" w:cs="Calibri"/>
            <w:noProof/>
            <w:lang w:val="en-NZ" w:eastAsia="en-NZ"/>
          </w:rPr>
          <w:tab/>
        </w:r>
        <w:r w:rsidR="00615E79" w:rsidRPr="004E2A7E">
          <w:rPr>
            <w:rStyle w:val="Hyperlink"/>
            <w:rFonts w:ascii="Calibri" w:hAnsi="Calibri" w:cs="Calibri"/>
            <w:noProof/>
          </w:rPr>
          <w:t>Reference Checking</w:t>
        </w:r>
        <w:r w:rsidR="00615E79" w:rsidRPr="004E2A7E">
          <w:rPr>
            <w:rFonts w:ascii="Calibri" w:hAnsi="Calibri" w:cs="Calibri"/>
            <w:noProof/>
            <w:webHidden/>
          </w:rPr>
          <w:tab/>
        </w:r>
        <w:r w:rsidR="00615E79" w:rsidRPr="004E2A7E">
          <w:rPr>
            <w:rFonts w:ascii="Calibri" w:hAnsi="Calibri" w:cs="Calibri"/>
            <w:noProof/>
            <w:webHidden/>
          </w:rPr>
          <w:fldChar w:fldCharType="begin"/>
        </w:r>
        <w:r w:rsidR="00615E79" w:rsidRPr="004E2A7E">
          <w:rPr>
            <w:rFonts w:ascii="Calibri" w:hAnsi="Calibri" w:cs="Calibri"/>
            <w:noProof/>
            <w:webHidden/>
          </w:rPr>
          <w:instrText xml:space="preserve"> PAGEREF _Toc74430621 \h </w:instrText>
        </w:r>
        <w:r w:rsidR="00615E79" w:rsidRPr="004E2A7E">
          <w:rPr>
            <w:rFonts w:ascii="Calibri" w:hAnsi="Calibri" w:cs="Calibri"/>
            <w:noProof/>
            <w:webHidden/>
          </w:rPr>
        </w:r>
        <w:r w:rsidR="00615E79" w:rsidRPr="004E2A7E">
          <w:rPr>
            <w:rFonts w:ascii="Calibri" w:hAnsi="Calibri" w:cs="Calibri"/>
            <w:noProof/>
            <w:webHidden/>
          </w:rPr>
          <w:fldChar w:fldCharType="separate"/>
        </w:r>
        <w:r>
          <w:rPr>
            <w:rFonts w:ascii="Calibri" w:hAnsi="Calibri" w:cs="Calibri"/>
            <w:noProof/>
            <w:webHidden/>
          </w:rPr>
          <w:t>5</w:t>
        </w:r>
        <w:r w:rsidR="00615E79" w:rsidRPr="004E2A7E">
          <w:rPr>
            <w:rFonts w:ascii="Calibri" w:hAnsi="Calibri" w:cs="Calibri"/>
            <w:noProof/>
            <w:webHidden/>
          </w:rPr>
          <w:fldChar w:fldCharType="end"/>
        </w:r>
      </w:hyperlink>
    </w:p>
    <w:p w14:paraId="46D67395" w14:textId="1B6FC7A4" w:rsidR="00615E79" w:rsidRPr="004E2A7E" w:rsidRDefault="009D0082">
      <w:pPr>
        <w:pStyle w:val="TOC2"/>
        <w:tabs>
          <w:tab w:val="left" w:pos="880"/>
          <w:tab w:val="right" w:leader="dot" w:pos="9261"/>
        </w:tabs>
        <w:rPr>
          <w:rFonts w:ascii="Calibri" w:hAnsi="Calibri" w:cs="Calibri"/>
          <w:noProof/>
          <w:lang w:val="en-NZ" w:eastAsia="en-NZ"/>
        </w:rPr>
      </w:pPr>
      <w:hyperlink w:anchor="_Toc74430622" w:history="1">
        <w:r w:rsidR="00615E79" w:rsidRPr="004E2A7E">
          <w:rPr>
            <w:rStyle w:val="Hyperlink"/>
            <w:rFonts w:ascii="Calibri" w:hAnsi="Calibri" w:cs="Calibri"/>
            <w:noProof/>
          </w:rPr>
          <w:t>3.5</w:t>
        </w:r>
        <w:r w:rsidR="00615E79" w:rsidRPr="004E2A7E">
          <w:rPr>
            <w:rFonts w:ascii="Calibri" w:hAnsi="Calibri" w:cs="Calibri"/>
            <w:noProof/>
            <w:lang w:val="en-NZ" w:eastAsia="en-NZ"/>
          </w:rPr>
          <w:tab/>
        </w:r>
        <w:r w:rsidR="00615E79" w:rsidRPr="004E2A7E">
          <w:rPr>
            <w:rStyle w:val="Hyperlink"/>
            <w:rFonts w:ascii="Calibri" w:hAnsi="Calibri" w:cs="Calibri"/>
            <w:noProof/>
          </w:rPr>
          <w:t>Police Vetting</w:t>
        </w:r>
        <w:r w:rsidR="00615E79" w:rsidRPr="004E2A7E">
          <w:rPr>
            <w:rFonts w:ascii="Calibri" w:hAnsi="Calibri" w:cs="Calibri"/>
            <w:noProof/>
            <w:webHidden/>
          </w:rPr>
          <w:tab/>
        </w:r>
        <w:r w:rsidR="00615E79" w:rsidRPr="004E2A7E">
          <w:rPr>
            <w:rFonts w:ascii="Calibri" w:hAnsi="Calibri" w:cs="Calibri"/>
            <w:noProof/>
            <w:webHidden/>
          </w:rPr>
          <w:fldChar w:fldCharType="begin"/>
        </w:r>
        <w:r w:rsidR="00615E79" w:rsidRPr="004E2A7E">
          <w:rPr>
            <w:rFonts w:ascii="Calibri" w:hAnsi="Calibri" w:cs="Calibri"/>
            <w:noProof/>
            <w:webHidden/>
          </w:rPr>
          <w:instrText xml:space="preserve"> PAGEREF _Toc74430622 \h </w:instrText>
        </w:r>
        <w:r w:rsidR="00615E79" w:rsidRPr="004E2A7E">
          <w:rPr>
            <w:rFonts w:ascii="Calibri" w:hAnsi="Calibri" w:cs="Calibri"/>
            <w:noProof/>
            <w:webHidden/>
          </w:rPr>
        </w:r>
        <w:r w:rsidR="00615E79" w:rsidRPr="004E2A7E">
          <w:rPr>
            <w:rFonts w:ascii="Calibri" w:hAnsi="Calibri" w:cs="Calibri"/>
            <w:noProof/>
            <w:webHidden/>
          </w:rPr>
          <w:fldChar w:fldCharType="separate"/>
        </w:r>
        <w:r>
          <w:rPr>
            <w:rFonts w:ascii="Calibri" w:hAnsi="Calibri" w:cs="Calibri"/>
            <w:noProof/>
            <w:webHidden/>
          </w:rPr>
          <w:t>6</w:t>
        </w:r>
        <w:r w:rsidR="00615E79" w:rsidRPr="004E2A7E">
          <w:rPr>
            <w:rFonts w:ascii="Calibri" w:hAnsi="Calibri" w:cs="Calibri"/>
            <w:noProof/>
            <w:webHidden/>
          </w:rPr>
          <w:fldChar w:fldCharType="end"/>
        </w:r>
      </w:hyperlink>
    </w:p>
    <w:p w14:paraId="2C1CFA4A" w14:textId="0D55AC48" w:rsidR="00615E79" w:rsidRPr="004E2A7E" w:rsidRDefault="009D0082">
      <w:pPr>
        <w:pStyle w:val="TOC2"/>
        <w:tabs>
          <w:tab w:val="left" w:pos="880"/>
          <w:tab w:val="right" w:leader="dot" w:pos="9261"/>
        </w:tabs>
        <w:rPr>
          <w:rFonts w:ascii="Calibri" w:hAnsi="Calibri" w:cs="Calibri"/>
          <w:noProof/>
          <w:lang w:val="en-NZ" w:eastAsia="en-NZ"/>
        </w:rPr>
      </w:pPr>
      <w:hyperlink w:anchor="_Toc74430623" w:history="1">
        <w:r w:rsidR="00615E79" w:rsidRPr="004E2A7E">
          <w:rPr>
            <w:rStyle w:val="Hyperlink"/>
            <w:rFonts w:ascii="Calibri" w:hAnsi="Calibri" w:cs="Calibri"/>
            <w:noProof/>
          </w:rPr>
          <w:t>3.6</w:t>
        </w:r>
        <w:r w:rsidR="00615E79" w:rsidRPr="004E2A7E">
          <w:rPr>
            <w:rFonts w:ascii="Calibri" w:hAnsi="Calibri" w:cs="Calibri"/>
            <w:noProof/>
            <w:lang w:val="en-NZ" w:eastAsia="en-NZ"/>
          </w:rPr>
          <w:tab/>
        </w:r>
        <w:r w:rsidR="00615E79" w:rsidRPr="004E2A7E">
          <w:rPr>
            <w:rStyle w:val="Hyperlink"/>
            <w:rFonts w:ascii="Calibri" w:hAnsi="Calibri" w:cs="Calibri"/>
            <w:noProof/>
          </w:rPr>
          <w:t>Evaluation and Risk Assessment</w:t>
        </w:r>
        <w:r w:rsidR="00615E79" w:rsidRPr="004E2A7E">
          <w:rPr>
            <w:rFonts w:ascii="Calibri" w:hAnsi="Calibri" w:cs="Calibri"/>
            <w:noProof/>
            <w:webHidden/>
          </w:rPr>
          <w:tab/>
        </w:r>
        <w:r w:rsidR="00615E79" w:rsidRPr="004E2A7E">
          <w:rPr>
            <w:rFonts w:ascii="Calibri" w:hAnsi="Calibri" w:cs="Calibri"/>
            <w:noProof/>
            <w:webHidden/>
          </w:rPr>
          <w:fldChar w:fldCharType="begin"/>
        </w:r>
        <w:r w:rsidR="00615E79" w:rsidRPr="004E2A7E">
          <w:rPr>
            <w:rFonts w:ascii="Calibri" w:hAnsi="Calibri" w:cs="Calibri"/>
            <w:noProof/>
            <w:webHidden/>
          </w:rPr>
          <w:instrText xml:space="preserve"> PAGEREF _Toc74430623 \h </w:instrText>
        </w:r>
        <w:r w:rsidR="00615E79" w:rsidRPr="004E2A7E">
          <w:rPr>
            <w:rFonts w:ascii="Calibri" w:hAnsi="Calibri" w:cs="Calibri"/>
            <w:noProof/>
            <w:webHidden/>
          </w:rPr>
        </w:r>
        <w:r w:rsidR="00615E79" w:rsidRPr="004E2A7E">
          <w:rPr>
            <w:rFonts w:ascii="Calibri" w:hAnsi="Calibri" w:cs="Calibri"/>
            <w:noProof/>
            <w:webHidden/>
          </w:rPr>
          <w:fldChar w:fldCharType="separate"/>
        </w:r>
        <w:r>
          <w:rPr>
            <w:rFonts w:ascii="Calibri" w:hAnsi="Calibri" w:cs="Calibri"/>
            <w:noProof/>
            <w:webHidden/>
          </w:rPr>
          <w:t>6</w:t>
        </w:r>
        <w:r w:rsidR="00615E79" w:rsidRPr="004E2A7E">
          <w:rPr>
            <w:rFonts w:ascii="Calibri" w:hAnsi="Calibri" w:cs="Calibri"/>
            <w:noProof/>
            <w:webHidden/>
          </w:rPr>
          <w:fldChar w:fldCharType="end"/>
        </w:r>
      </w:hyperlink>
    </w:p>
    <w:p w14:paraId="6EBAB695" w14:textId="7D951556" w:rsidR="00615E79" w:rsidRPr="004E2A7E" w:rsidRDefault="009D0082">
      <w:pPr>
        <w:pStyle w:val="TOC1"/>
        <w:tabs>
          <w:tab w:val="left" w:pos="440"/>
          <w:tab w:val="right" w:leader="dot" w:pos="9261"/>
        </w:tabs>
        <w:rPr>
          <w:rFonts w:ascii="Calibri" w:hAnsi="Calibri" w:cs="Calibri"/>
          <w:noProof/>
          <w:lang w:val="en-NZ" w:eastAsia="en-NZ"/>
        </w:rPr>
      </w:pPr>
      <w:hyperlink w:anchor="_Toc74430624" w:history="1">
        <w:r w:rsidR="00615E79" w:rsidRPr="004E2A7E">
          <w:rPr>
            <w:rStyle w:val="Hyperlink"/>
            <w:rFonts w:ascii="Calibri" w:hAnsi="Calibri" w:cs="Calibri"/>
            <w:noProof/>
          </w:rPr>
          <w:t>4.</w:t>
        </w:r>
        <w:r w:rsidR="00615E79" w:rsidRPr="004E2A7E">
          <w:rPr>
            <w:rFonts w:ascii="Calibri" w:hAnsi="Calibri" w:cs="Calibri"/>
            <w:noProof/>
            <w:lang w:val="en-NZ" w:eastAsia="en-NZ"/>
          </w:rPr>
          <w:tab/>
        </w:r>
        <w:r w:rsidR="00615E79" w:rsidRPr="004E2A7E">
          <w:rPr>
            <w:rStyle w:val="Hyperlink"/>
            <w:rFonts w:ascii="Calibri" w:hAnsi="Calibri" w:cs="Calibri"/>
            <w:noProof/>
          </w:rPr>
          <w:t>Definition of Terms</w:t>
        </w:r>
        <w:r w:rsidR="00615E79" w:rsidRPr="004E2A7E">
          <w:rPr>
            <w:rFonts w:ascii="Calibri" w:hAnsi="Calibri" w:cs="Calibri"/>
            <w:noProof/>
            <w:webHidden/>
          </w:rPr>
          <w:tab/>
        </w:r>
        <w:r w:rsidR="00615E79" w:rsidRPr="004E2A7E">
          <w:rPr>
            <w:rFonts w:ascii="Calibri" w:hAnsi="Calibri" w:cs="Calibri"/>
            <w:noProof/>
            <w:webHidden/>
          </w:rPr>
          <w:fldChar w:fldCharType="begin"/>
        </w:r>
        <w:r w:rsidR="00615E79" w:rsidRPr="004E2A7E">
          <w:rPr>
            <w:rFonts w:ascii="Calibri" w:hAnsi="Calibri" w:cs="Calibri"/>
            <w:noProof/>
            <w:webHidden/>
          </w:rPr>
          <w:instrText xml:space="preserve"> PAGEREF _Toc74430624 \h </w:instrText>
        </w:r>
        <w:r w:rsidR="00615E79" w:rsidRPr="004E2A7E">
          <w:rPr>
            <w:rFonts w:ascii="Calibri" w:hAnsi="Calibri" w:cs="Calibri"/>
            <w:noProof/>
            <w:webHidden/>
          </w:rPr>
        </w:r>
        <w:r w:rsidR="00615E79" w:rsidRPr="004E2A7E">
          <w:rPr>
            <w:rFonts w:ascii="Calibri" w:hAnsi="Calibri" w:cs="Calibri"/>
            <w:noProof/>
            <w:webHidden/>
          </w:rPr>
          <w:fldChar w:fldCharType="separate"/>
        </w:r>
        <w:r>
          <w:rPr>
            <w:rFonts w:ascii="Calibri" w:hAnsi="Calibri" w:cs="Calibri"/>
            <w:noProof/>
            <w:webHidden/>
          </w:rPr>
          <w:t>7</w:t>
        </w:r>
        <w:r w:rsidR="00615E79" w:rsidRPr="004E2A7E">
          <w:rPr>
            <w:rFonts w:ascii="Calibri" w:hAnsi="Calibri" w:cs="Calibri"/>
            <w:noProof/>
            <w:webHidden/>
          </w:rPr>
          <w:fldChar w:fldCharType="end"/>
        </w:r>
      </w:hyperlink>
    </w:p>
    <w:p w14:paraId="5CE13043" w14:textId="0BFB59D5" w:rsidR="00252FDC" w:rsidRPr="004E2A7E" w:rsidRDefault="00252FDC" w:rsidP="00252FDC">
      <w:pPr>
        <w:pStyle w:val="Heading1"/>
        <w:rPr>
          <w:rFonts w:ascii="Calibri" w:hAnsi="Calibri" w:cs="Calibri"/>
          <w:sz w:val="22"/>
          <w:szCs w:val="22"/>
        </w:rPr>
      </w:pPr>
      <w:r w:rsidRPr="004E2A7E">
        <w:rPr>
          <w:rFonts w:ascii="Calibri" w:hAnsi="Calibri" w:cs="Calibri"/>
          <w:sz w:val="22"/>
          <w:szCs w:val="22"/>
        </w:rPr>
        <w:fldChar w:fldCharType="end"/>
      </w:r>
    </w:p>
    <w:p w14:paraId="560DD3C9" w14:textId="77777777" w:rsidR="00252FDC" w:rsidRPr="004E2A7E" w:rsidRDefault="00252FDC">
      <w:pPr>
        <w:rPr>
          <w:rFonts w:ascii="Calibri" w:eastAsiaTheme="majorEastAsia" w:hAnsi="Calibri" w:cs="Calibri"/>
          <w:color w:val="6D1D6A" w:themeColor="accent1" w:themeShade="BF"/>
        </w:rPr>
      </w:pPr>
      <w:r w:rsidRPr="004E2A7E">
        <w:rPr>
          <w:rFonts w:ascii="Calibri" w:hAnsi="Calibri" w:cs="Calibri"/>
        </w:rPr>
        <w:br w:type="page"/>
      </w:r>
    </w:p>
    <w:p w14:paraId="5E88B866" w14:textId="46055800" w:rsidR="00FD29A6" w:rsidRPr="004E2A7E" w:rsidRDefault="00FD29A6" w:rsidP="00685307">
      <w:pPr>
        <w:pStyle w:val="Heading1"/>
        <w:numPr>
          <w:ilvl w:val="0"/>
          <w:numId w:val="1"/>
        </w:numPr>
        <w:rPr>
          <w:rFonts w:ascii="Calibri" w:hAnsi="Calibri" w:cs="Calibri"/>
          <w:sz w:val="22"/>
          <w:szCs w:val="22"/>
        </w:rPr>
      </w:pPr>
      <w:bookmarkStart w:id="3" w:name="_Toc74430603"/>
      <w:r w:rsidRPr="004E2A7E">
        <w:rPr>
          <w:rFonts w:ascii="Calibri" w:hAnsi="Calibri" w:cs="Calibri"/>
          <w:sz w:val="22"/>
          <w:szCs w:val="22"/>
        </w:rPr>
        <w:lastRenderedPageBreak/>
        <w:t>About This Document</w:t>
      </w:r>
      <w:bookmarkEnd w:id="2"/>
      <w:bookmarkEnd w:id="3"/>
    </w:p>
    <w:p w14:paraId="49461273" w14:textId="77777777" w:rsidR="00FD29A6" w:rsidRPr="004E2A7E" w:rsidRDefault="00FD29A6" w:rsidP="00FD29A6">
      <w:pPr>
        <w:rPr>
          <w:rFonts w:ascii="Calibri" w:hAnsi="Calibri" w:cs="Calibri"/>
        </w:rPr>
      </w:pPr>
    </w:p>
    <w:p w14:paraId="5D26FC4D" w14:textId="7474CFFD" w:rsidR="00FD29A6" w:rsidRPr="004E2A7E" w:rsidRDefault="00DB662E" w:rsidP="00685307">
      <w:pPr>
        <w:pStyle w:val="Heading2"/>
        <w:numPr>
          <w:ilvl w:val="1"/>
          <w:numId w:val="1"/>
        </w:numPr>
        <w:rPr>
          <w:rFonts w:ascii="Calibri" w:hAnsi="Calibri" w:cs="Calibri"/>
          <w:sz w:val="22"/>
          <w:szCs w:val="22"/>
        </w:rPr>
      </w:pPr>
      <w:bookmarkStart w:id="4" w:name="_Toc73540550"/>
      <w:bookmarkStart w:id="5" w:name="_Toc74430604"/>
      <w:bookmarkStart w:id="6" w:name="_Hlk73203431"/>
      <w:r w:rsidRPr="004E2A7E">
        <w:rPr>
          <w:rFonts w:ascii="Calibri" w:hAnsi="Calibri" w:cs="Calibri"/>
          <w:sz w:val="22"/>
          <w:szCs w:val="22"/>
        </w:rPr>
        <w:t>Churc</w:t>
      </w:r>
      <w:r w:rsidR="00FD29A6" w:rsidRPr="004E2A7E">
        <w:rPr>
          <w:rFonts w:ascii="Calibri" w:hAnsi="Calibri" w:cs="Calibri"/>
          <w:sz w:val="22"/>
          <w:szCs w:val="22"/>
        </w:rPr>
        <w:t>h</w:t>
      </w:r>
      <w:bookmarkEnd w:id="4"/>
      <w:bookmarkEnd w:id="5"/>
    </w:p>
    <w:p w14:paraId="42FE2F33" w14:textId="32C877B0" w:rsidR="00FD29A6" w:rsidRPr="004E2A7E" w:rsidRDefault="00FD29A6" w:rsidP="00DC59E0">
      <w:pPr>
        <w:ind w:firstLine="720"/>
        <w:rPr>
          <w:rFonts w:ascii="Calibri" w:hAnsi="Calibri" w:cs="Calibri"/>
        </w:rPr>
      </w:pPr>
      <w:r w:rsidRPr="004E2A7E">
        <w:rPr>
          <w:rFonts w:ascii="Calibri" w:hAnsi="Calibri" w:cs="Calibri"/>
        </w:rPr>
        <w:t>Grace Presbyterian Church</w:t>
      </w:r>
      <w:r w:rsidR="00DC59E0" w:rsidRPr="004E2A7E">
        <w:rPr>
          <w:rFonts w:ascii="Calibri" w:hAnsi="Calibri" w:cs="Calibri"/>
        </w:rPr>
        <w:t xml:space="preserve"> of New Zealand</w:t>
      </w:r>
    </w:p>
    <w:p w14:paraId="6E1E0576" w14:textId="68CD2962" w:rsidR="00FC7CEC" w:rsidRPr="004E2A7E" w:rsidRDefault="00271F7B" w:rsidP="00685307">
      <w:pPr>
        <w:pStyle w:val="Heading2"/>
        <w:numPr>
          <w:ilvl w:val="1"/>
          <w:numId w:val="1"/>
        </w:numPr>
        <w:rPr>
          <w:rFonts w:ascii="Calibri" w:hAnsi="Calibri" w:cs="Calibri"/>
          <w:sz w:val="22"/>
          <w:szCs w:val="22"/>
        </w:rPr>
      </w:pPr>
      <w:bookmarkStart w:id="7" w:name="_Toc73540551"/>
      <w:bookmarkStart w:id="8" w:name="_Toc74430605"/>
      <w:bookmarkStart w:id="9" w:name="_Hlk73203508"/>
      <w:bookmarkStart w:id="10" w:name="_Hlk73254083"/>
      <w:r w:rsidRPr="004E2A7E">
        <w:rPr>
          <w:rFonts w:ascii="Calibri" w:hAnsi="Calibri" w:cs="Calibri"/>
          <w:sz w:val="22"/>
          <w:szCs w:val="22"/>
        </w:rPr>
        <w:t xml:space="preserve">Document </w:t>
      </w:r>
      <w:r w:rsidR="00FC7CEC" w:rsidRPr="004E2A7E">
        <w:rPr>
          <w:rFonts w:ascii="Calibri" w:hAnsi="Calibri" w:cs="Calibri"/>
          <w:sz w:val="22"/>
          <w:szCs w:val="22"/>
        </w:rPr>
        <w:t>Title</w:t>
      </w:r>
      <w:bookmarkEnd w:id="7"/>
      <w:bookmarkEnd w:id="8"/>
    </w:p>
    <w:p w14:paraId="10C477AE" w14:textId="4579C0BF" w:rsidR="00FC7CEC" w:rsidRPr="004E2A7E" w:rsidRDefault="00FC7CEC" w:rsidP="00FC7CEC">
      <w:pPr>
        <w:rPr>
          <w:rFonts w:ascii="Calibri" w:hAnsi="Calibri" w:cs="Calibri"/>
        </w:rPr>
      </w:pPr>
      <w:r w:rsidRPr="004E2A7E">
        <w:rPr>
          <w:rFonts w:ascii="Calibri" w:hAnsi="Calibri" w:cs="Calibri"/>
        </w:rPr>
        <w:t xml:space="preserve">  </w:t>
      </w:r>
      <w:r w:rsidRPr="004E2A7E">
        <w:rPr>
          <w:rFonts w:ascii="Calibri" w:hAnsi="Calibri" w:cs="Calibri"/>
        </w:rPr>
        <w:tab/>
      </w:r>
      <w:r w:rsidR="00CF7E63" w:rsidRPr="004E2A7E">
        <w:rPr>
          <w:rFonts w:ascii="Calibri" w:hAnsi="Calibri" w:cs="Calibri"/>
        </w:rPr>
        <w:t>Recruitment and Screening Procedures Manual</w:t>
      </w:r>
    </w:p>
    <w:p w14:paraId="24B3E049" w14:textId="2722DFE8" w:rsidR="00FD29A6" w:rsidRPr="004E2A7E" w:rsidRDefault="00FD29A6" w:rsidP="00685307">
      <w:pPr>
        <w:pStyle w:val="Heading2"/>
        <w:numPr>
          <w:ilvl w:val="1"/>
          <w:numId w:val="1"/>
        </w:numPr>
        <w:rPr>
          <w:rFonts w:ascii="Calibri" w:hAnsi="Calibri" w:cs="Calibri"/>
          <w:sz w:val="22"/>
          <w:szCs w:val="22"/>
        </w:rPr>
      </w:pPr>
      <w:bookmarkStart w:id="11" w:name="_Toc73540553"/>
      <w:bookmarkStart w:id="12" w:name="_Toc74430606"/>
      <w:bookmarkEnd w:id="1"/>
      <w:bookmarkEnd w:id="6"/>
      <w:bookmarkEnd w:id="9"/>
      <w:bookmarkEnd w:id="10"/>
      <w:r w:rsidRPr="004E2A7E">
        <w:rPr>
          <w:rFonts w:ascii="Calibri" w:hAnsi="Calibri" w:cs="Calibri"/>
          <w:sz w:val="22"/>
          <w:szCs w:val="22"/>
        </w:rPr>
        <w:t>Policy Document Management</w:t>
      </w:r>
      <w:bookmarkEnd w:id="11"/>
      <w:bookmarkEnd w:id="12"/>
    </w:p>
    <w:p w14:paraId="58C48C5C" w14:textId="16F0E74F" w:rsidR="00DC59E0" w:rsidRPr="004E2A7E" w:rsidRDefault="00DC59E0" w:rsidP="00685307">
      <w:pPr>
        <w:pStyle w:val="ListParagraph"/>
        <w:numPr>
          <w:ilvl w:val="2"/>
          <w:numId w:val="1"/>
        </w:numPr>
        <w:rPr>
          <w:rFonts w:ascii="Calibri" w:hAnsi="Calibri" w:cs="Calibri"/>
          <w:color w:val="000000" w:themeColor="text1"/>
        </w:rPr>
      </w:pPr>
      <w:bookmarkStart w:id="13" w:name="_Hlk73986100"/>
      <w:r w:rsidRPr="004E2A7E">
        <w:rPr>
          <w:rFonts w:ascii="Calibri" w:hAnsi="Calibri" w:cs="Calibri"/>
          <w:color w:val="000000" w:themeColor="text1"/>
        </w:rPr>
        <w:t xml:space="preserve">This document was prepared by a Committee appointed by the 2020 General Assembly </w:t>
      </w:r>
      <w:bookmarkStart w:id="14" w:name="_Hlk73975708"/>
      <w:r w:rsidRPr="004E2A7E">
        <w:rPr>
          <w:rFonts w:ascii="Calibri" w:hAnsi="Calibri" w:cs="Calibri"/>
          <w:color w:val="000000" w:themeColor="text1"/>
        </w:rPr>
        <w:t xml:space="preserve">of </w:t>
      </w:r>
      <w:bookmarkStart w:id="15" w:name="_Hlk73974607"/>
      <w:r w:rsidRPr="004E2A7E">
        <w:rPr>
          <w:rFonts w:ascii="Calibri" w:hAnsi="Calibri" w:cs="Calibri"/>
          <w:color w:val="000000" w:themeColor="text1"/>
        </w:rPr>
        <w:t>the Grace Presbyterian Church of New Zealand</w:t>
      </w:r>
      <w:r w:rsidR="00F107B6" w:rsidRPr="004E2A7E">
        <w:rPr>
          <w:rFonts w:ascii="Calibri" w:hAnsi="Calibri" w:cs="Calibri"/>
          <w:color w:val="000000" w:themeColor="text1"/>
        </w:rPr>
        <w:t xml:space="preserve"> as a model to be adopted by member Churches</w:t>
      </w:r>
      <w:r w:rsidRPr="004E2A7E">
        <w:rPr>
          <w:rFonts w:ascii="Calibri" w:hAnsi="Calibri" w:cs="Calibri"/>
          <w:color w:val="000000" w:themeColor="text1"/>
        </w:rPr>
        <w:t>.</w:t>
      </w:r>
      <w:bookmarkEnd w:id="14"/>
    </w:p>
    <w:bookmarkEnd w:id="15"/>
    <w:p w14:paraId="42F2BE75" w14:textId="77777777" w:rsidR="00DC59E0" w:rsidRPr="004E2A7E" w:rsidRDefault="00DC59E0" w:rsidP="00685307">
      <w:pPr>
        <w:pStyle w:val="ListParagraph"/>
        <w:numPr>
          <w:ilvl w:val="2"/>
          <w:numId w:val="1"/>
        </w:numPr>
        <w:rPr>
          <w:rFonts w:ascii="Calibri" w:hAnsi="Calibri" w:cs="Calibri"/>
          <w:color w:val="000000" w:themeColor="text1"/>
        </w:rPr>
      </w:pPr>
      <w:r w:rsidRPr="004E2A7E">
        <w:rPr>
          <w:rFonts w:ascii="Calibri" w:hAnsi="Calibri" w:cs="Calibri"/>
          <w:color w:val="000000" w:themeColor="text1"/>
        </w:rPr>
        <w:t xml:space="preserve">The Content Manager for this document is the Secretary of the </w:t>
      </w:r>
      <w:bookmarkStart w:id="16" w:name="_Hlk73974660"/>
      <w:r w:rsidRPr="004E2A7E">
        <w:rPr>
          <w:rFonts w:ascii="Calibri" w:hAnsi="Calibri" w:cs="Calibri"/>
          <w:color w:val="000000" w:themeColor="text1"/>
        </w:rPr>
        <w:t xml:space="preserve">Administration &amp; Finance Committee </w:t>
      </w:r>
      <w:bookmarkEnd w:id="16"/>
      <w:r w:rsidRPr="004E2A7E">
        <w:rPr>
          <w:rFonts w:ascii="Calibri" w:hAnsi="Calibri" w:cs="Calibri"/>
          <w:color w:val="000000" w:themeColor="text1"/>
        </w:rPr>
        <w:t>of the Grace Presbyterian Church of New Zealand.</w:t>
      </w:r>
    </w:p>
    <w:p w14:paraId="7653CE21" w14:textId="17B96636" w:rsidR="00BF4F66" w:rsidRPr="004E2A7E" w:rsidRDefault="00BF4F66" w:rsidP="00685307">
      <w:pPr>
        <w:pStyle w:val="ListParagraph"/>
        <w:numPr>
          <w:ilvl w:val="2"/>
          <w:numId w:val="1"/>
        </w:numPr>
        <w:rPr>
          <w:rFonts w:ascii="Calibri" w:hAnsi="Calibri" w:cs="Calibri"/>
          <w:color w:val="000000" w:themeColor="text1"/>
        </w:rPr>
      </w:pPr>
      <w:r w:rsidRPr="004E2A7E">
        <w:rPr>
          <w:rFonts w:ascii="Calibri" w:hAnsi="Calibri" w:cs="Calibri"/>
          <w:color w:val="000000" w:themeColor="text1"/>
        </w:rPr>
        <w:t xml:space="preserve">This document is be reviewed </w:t>
      </w:r>
      <w:r w:rsidR="00DC59E0" w:rsidRPr="004E2A7E">
        <w:rPr>
          <w:rFonts w:ascii="Calibri" w:hAnsi="Calibri" w:cs="Calibri"/>
          <w:color w:val="000000" w:themeColor="text1"/>
        </w:rPr>
        <w:t>from time to time</w:t>
      </w:r>
      <w:r w:rsidRPr="004E2A7E">
        <w:rPr>
          <w:rFonts w:ascii="Calibri" w:hAnsi="Calibri" w:cs="Calibri"/>
          <w:color w:val="000000" w:themeColor="text1"/>
        </w:rPr>
        <w:t xml:space="preserve"> and updated to ensure it incorporates changes that may have been made to the GPCNZ Book of Church Order, relevant legislation, related policies and procedures, and </w:t>
      </w:r>
      <w:r w:rsidR="005B24D1" w:rsidRPr="004E2A7E">
        <w:rPr>
          <w:rFonts w:ascii="Calibri" w:hAnsi="Calibri" w:cs="Calibri"/>
          <w:color w:val="000000" w:themeColor="text1"/>
        </w:rPr>
        <w:t>considering</w:t>
      </w:r>
      <w:r w:rsidRPr="004E2A7E">
        <w:rPr>
          <w:rFonts w:ascii="Calibri" w:hAnsi="Calibri" w:cs="Calibri"/>
          <w:color w:val="000000" w:themeColor="text1"/>
        </w:rPr>
        <w:t xml:space="preserve"> operational experience.</w:t>
      </w:r>
    </w:p>
    <w:p w14:paraId="45905FC3" w14:textId="77777777" w:rsidR="00DC59E0" w:rsidRPr="004E2A7E" w:rsidRDefault="00DC59E0" w:rsidP="00685307">
      <w:pPr>
        <w:pStyle w:val="Heading2"/>
        <w:numPr>
          <w:ilvl w:val="1"/>
          <w:numId w:val="1"/>
        </w:numPr>
        <w:rPr>
          <w:rFonts w:ascii="Calibri" w:hAnsi="Calibri" w:cs="Calibri"/>
          <w:sz w:val="22"/>
          <w:szCs w:val="22"/>
        </w:rPr>
      </w:pPr>
      <w:bookmarkStart w:id="17" w:name="_Toc73540552"/>
      <w:bookmarkStart w:id="18" w:name="_Toc74430607"/>
      <w:bookmarkEnd w:id="13"/>
      <w:r w:rsidRPr="004E2A7E">
        <w:rPr>
          <w:rFonts w:ascii="Calibri" w:hAnsi="Calibri" w:cs="Calibri"/>
          <w:sz w:val="22"/>
          <w:szCs w:val="22"/>
        </w:rPr>
        <w:t>Version</w:t>
      </w:r>
      <w:bookmarkEnd w:id="17"/>
      <w:bookmarkEnd w:id="18"/>
    </w:p>
    <w:p w14:paraId="4EB69468" w14:textId="060C2123" w:rsidR="00DC59E0" w:rsidRPr="004E2A7E" w:rsidRDefault="00DC59E0" w:rsidP="00685307">
      <w:pPr>
        <w:pStyle w:val="ListParagraph"/>
        <w:numPr>
          <w:ilvl w:val="2"/>
          <w:numId w:val="1"/>
        </w:numPr>
        <w:rPr>
          <w:rFonts w:ascii="Calibri" w:hAnsi="Calibri" w:cs="Calibri"/>
          <w:color w:val="000000" w:themeColor="text1"/>
        </w:rPr>
      </w:pPr>
      <w:r w:rsidRPr="004E2A7E">
        <w:rPr>
          <w:rFonts w:ascii="Calibri" w:hAnsi="Calibri" w:cs="Calibri"/>
          <w:color w:val="000000" w:themeColor="text1"/>
        </w:rPr>
        <w:t>Revision 0.</w:t>
      </w:r>
      <w:r w:rsidR="00B45D1E" w:rsidRPr="004E2A7E">
        <w:rPr>
          <w:rFonts w:ascii="Calibri" w:hAnsi="Calibri" w:cs="Calibri"/>
          <w:color w:val="000000" w:themeColor="text1"/>
        </w:rPr>
        <w:t>3</w:t>
      </w:r>
      <w:r w:rsidRPr="004E2A7E">
        <w:rPr>
          <w:rFonts w:ascii="Calibri" w:hAnsi="Calibri" w:cs="Calibri"/>
          <w:color w:val="000000" w:themeColor="text1"/>
        </w:rPr>
        <w:tab/>
      </w:r>
      <w:r w:rsidRPr="004E2A7E">
        <w:rPr>
          <w:rFonts w:ascii="Calibri" w:hAnsi="Calibri" w:cs="Calibri"/>
          <w:color w:val="000000" w:themeColor="text1"/>
        </w:rPr>
        <w:tab/>
      </w:r>
      <w:r w:rsidR="00DF7B22" w:rsidRPr="004E2A7E">
        <w:rPr>
          <w:rFonts w:ascii="Calibri" w:hAnsi="Calibri" w:cs="Calibri"/>
          <w:color w:val="000000" w:themeColor="text1"/>
        </w:rPr>
        <w:t>20 September</w:t>
      </w:r>
      <w:r w:rsidRPr="004E2A7E">
        <w:rPr>
          <w:rFonts w:ascii="Calibri" w:hAnsi="Calibri" w:cs="Calibri"/>
          <w:color w:val="000000" w:themeColor="text1"/>
        </w:rPr>
        <w:t xml:space="preserve"> 2021</w:t>
      </w:r>
      <w:r w:rsidRPr="004E2A7E">
        <w:rPr>
          <w:rFonts w:ascii="Calibri" w:hAnsi="Calibri" w:cs="Calibri"/>
          <w:color w:val="000000" w:themeColor="text1"/>
        </w:rPr>
        <w:tab/>
      </w:r>
      <w:r w:rsidRPr="004E2A7E">
        <w:rPr>
          <w:rFonts w:ascii="Calibri" w:hAnsi="Calibri" w:cs="Calibri"/>
          <w:color w:val="000000" w:themeColor="text1"/>
        </w:rPr>
        <w:tab/>
      </w:r>
    </w:p>
    <w:p w14:paraId="4336E90D" w14:textId="13933006" w:rsidR="00DC59E0" w:rsidRPr="004E2A7E" w:rsidRDefault="00DC59E0" w:rsidP="00685307">
      <w:pPr>
        <w:pStyle w:val="ListParagraph"/>
        <w:numPr>
          <w:ilvl w:val="2"/>
          <w:numId w:val="1"/>
        </w:numPr>
        <w:rPr>
          <w:rFonts w:ascii="Calibri" w:hAnsi="Calibri" w:cs="Calibri"/>
          <w:color w:val="000000" w:themeColor="text1"/>
        </w:rPr>
      </w:pPr>
      <w:r w:rsidRPr="004E2A7E">
        <w:rPr>
          <w:rFonts w:ascii="Calibri" w:hAnsi="Calibri" w:cs="Calibri"/>
          <w:color w:val="000000" w:themeColor="text1"/>
        </w:rPr>
        <w:t xml:space="preserve">This revision of the document was </w:t>
      </w:r>
      <w:r w:rsidR="00F107B6" w:rsidRPr="004E2A7E">
        <w:rPr>
          <w:rFonts w:ascii="Calibri" w:hAnsi="Calibri" w:cs="Calibri"/>
          <w:color w:val="000000" w:themeColor="text1"/>
        </w:rPr>
        <w:t>adopted</w:t>
      </w:r>
      <w:r w:rsidRPr="004E2A7E">
        <w:rPr>
          <w:rFonts w:ascii="Calibri" w:hAnsi="Calibri" w:cs="Calibri"/>
          <w:color w:val="000000" w:themeColor="text1"/>
        </w:rPr>
        <w:t xml:space="preserve"> by resolution of the Administration &amp; Finance Committee at a meeting held on …………………………….</w:t>
      </w:r>
    </w:p>
    <w:p w14:paraId="2F081672" w14:textId="77777777" w:rsidR="00BF4F66" w:rsidRPr="004E2A7E" w:rsidRDefault="00BF4F66">
      <w:pPr>
        <w:rPr>
          <w:rFonts w:ascii="Calibri" w:eastAsiaTheme="majorEastAsia" w:hAnsi="Calibri" w:cs="Calibri"/>
          <w:color w:val="6D1D6A" w:themeColor="accent1" w:themeShade="BF"/>
        </w:rPr>
      </w:pPr>
      <w:r w:rsidRPr="004E2A7E">
        <w:rPr>
          <w:rFonts w:ascii="Calibri" w:hAnsi="Calibri" w:cs="Calibri"/>
        </w:rPr>
        <w:br w:type="page"/>
      </w:r>
    </w:p>
    <w:p w14:paraId="1098B384" w14:textId="7DE0C24D" w:rsidR="002E3FB8" w:rsidRPr="004E2A7E" w:rsidRDefault="00FC7CEC" w:rsidP="00685307">
      <w:pPr>
        <w:pStyle w:val="Heading1"/>
        <w:numPr>
          <w:ilvl w:val="0"/>
          <w:numId w:val="1"/>
        </w:numPr>
        <w:rPr>
          <w:rFonts w:ascii="Calibri" w:hAnsi="Calibri" w:cs="Calibri"/>
          <w:sz w:val="22"/>
          <w:szCs w:val="22"/>
        </w:rPr>
      </w:pPr>
      <w:bookmarkStart w:id="19" w:name="_Toc73540554"/>
      <w:bookmarkStart w:id="20" w:name="_Toc74430608"/>
      <w:r w:rsidRPr="004E2A7E">
        <w:rPr>
          <w:rFonts w:ascii="Calibri" w:hAnsi="Calibri" w:cs="Calibri"/>
          <w:sz w:val="22"/>
          <w:szCs w:val="22"/>
        </w:rPr>
        <w:lastRenderedPageBreak/>
        <w:t>About This P</w:t>
      </w:r>
      <w:bookmarkEnd w:id="19"/>
      <w:r w:rsidR="00CF7E63" w:rsidRPr="004E2A7E">
        <w:rPr>
          <w:rFonts w:ascii="Calibri" w:hAnsi="Calibri" w:cs="Calibri"/>
          <w:sz w:val="22"/>
          <w:szCs w:val="22"/>
        </w:rPr>
        <w:t>rocedures Manual</w:t>
      </w:r>
      <w:bookmarkEnd w:id="20"/>
    </w:p>
    <w:p w14:paraId="517C0D3D" w14:textId="1F14B07C" w:rsidR="005B06FC" w:rsidRPr="004E2A7E" w:rsidRDefault="005B06FC" w:rsidP="005B06FC">
      <w:pPr>
        <w:rPr>
          <w:rFonts w:ascii="Calibri" w:hAnsi="Calibri" w:cs="Calibri"/>
        </w:rPr>
      </w:pPr>
    </w:p>
    <w:p w14:paraId="02577BC5" w14:textId="7671EDFB" w:rsidR="00815586" w:rsidRPr="004E2A7E" w:rsidRDefault="00FD29A6" w:rsidP="00685307">
      <w:pPr>
        <w:pStyle w:val="Heading2"/>
        <w:numPr>
          <w:ilvl w:val="1"/>
          <w:numId w:val="1"/>
        </w:numPr>
        <w:rPr>
          <w:rFonts w:ascii="Calibri" w:hAnsi="Calibri" w:cs="Calibri"/>
          <w:sz w:val="22"/>
          <w:szCs w:val="22"/>
        </w:rPr>
      </w:pPr>
      <w:r w:rsidRPr="004E2A7E">
        <w:rPr>
          <w:rFonts w:ascii="Calibri" w:hAnsi="Calibri" w:cs="Calibri"/>
          <w:sz w:val="22"/>
          <w:szCs w:val="22"/>
        </w:rPr>
        <w:t xml:space="preserve"> </w:t>
      </w:r>
      <w:bookmarkStart w:id="21" w:name="_Toc73540555"/>
      <w:bookmarkStart w:id="22" w:name="_Toc74430609"/>
      <w:bookmarkStart w:id="23" w:name="_Hlk71715579"/>
      <w:r w:rsidR="00815586" w:rsidRPr="004E2A7E">
        <w:rPr>
          <w:rFonts w:ascii="Calibri" w:hAnsi="Calibri" w:cs="Calibri"/>
          <w:sz w:val="22"/>
          <w:szCs w:val="22"/>
        </w:rPr>
        <w:t>Purpose Statement</w:t>
      </w:r>
      <w:bookmarkEnd w:id="21"/>
      <w:bookmarkEnd w:id="22"/>
    </w:p>
    <w:p w14:paraId="2E4BABDA" w14:textId="705681F1" w:rsidR="00815586" w:rsidRPr="004E2A7E" w:rsidRDefault="00815586" w:rsidP="00685307">
      <w:pPr>
        <w:pStyle w:val="ListParagraph"/>
        <w:numPr>
          <w:ilvl w:val="2"/>
          <w:numId w:val="1"/>
        </w:numPr>
        <w:rPr>
          <w:rFonts w:ascii="Calibri" w:hAnsi="Calibri" w:cs="Calibri"/>
        </w:rPr>
      </w:pPr>
      <w:r w:rsidRPr="004E2A7E">
        <w:rPr>
          <w:rFonts w:ascii="Calibri" w:hAnsi="Calibri" w:cs="Calibri"/>
        </w:rPr>
        <w:t xml:space="preserve">The purpose of this </w:t>
      </w:r>
      <w:r w:rsidR="00CF7E63" w:rsidRPr="004E2A7E">
        <w:rPr>
          <w:rFonts w:ascii="Calibri" w:hAnsi="Calibri" w:cs="Calibri"/>
        </w:rPr>
        <w:t>manual</w:t>
      </w:r>
      <w:r w:rsidRPr="004E2A7E">
        <w:rPr>
          <w:rFonts w:ascii="Calibri" w:hAnsi="Calibri" w:cs="Calibri"/>
        </w:rPr>
        <w:t xml:space="preserve"> </w:t>
      </w:r>
      <w:r w:rsidR="00CF7E63" w:rsidRPr="004E2A7E">
        <w:rPr>
          <w:rFonts w:ascii="Calibri" w:hAnsi="Calibri" w:cs="Calibri"/>
        </w:rPr>
        <w:t>is to</w:t>
      </w:r>
      <w:bookmarkEnd w:id="23"/>
      <w:r w:rsidRPr="004E2A7E">
        <w:rPr>
          <w:rFonts w:ascii="Calibri" w:hAnsi="Calibri" w:cs="Calibri"/>
        </w:rPr>
        <w:t xml:space="preserve"> </w:t>
      </w:r>
      <w:r w:rsidR="00CF7E63" w:rsidRPr="004E2A7E">
        <w:rPr>
          <w:rFonts w:ascii="Calibri" w:hAnsi="Calibri" w:cs="Calibri"/>
        </w:rPr>
        <w:t>provide guidance to the procedures needed to ensure that only suitable people are engaged in roles involving work with children and young people, as required under the Child Protection Policy</w:t>
      </w:r>
      <w:r w:rsidR="00665F7D" w:rsidRPr="004E2A7E">
        <w:rPr>
          <w:rFonts w:ascii="Calibri" w:hAnsi="Calibri" w:cs="Calibri"/>
        </w:rPr>
        <w:t>.</w:t>
      </w:r>
    </w:p>
    <w:p w14:paraId="312893A2" w14:textId="6FEF6D40" w:rsidR="00665F7D" w:rsidRPr="004E2A7E" w:rsidRDefault="00815586" w:rsidP="00685307">
      <w:pPr>
        <w:pStyle w:val="ListParagraph"/>
        <w:numPr>
          <w:ilvl w:val="2"/>
          <w:numId w:val="1"/>
        </w:numPr>
        <w:rPr>
          <w:rFonts w:ascii="Calibri" w:hAnsi="Calibri" w:cs="Calibri"/>
        </w:rPr>
      </w:pPr>
      <w:r w:rsidRPr="004E2A7E">
        <w:rPr>
          <w:rFonts w:ascii="Calibri" w:hAnsi="Calibri" w:cs="Calibri"/>
        </w:rPr>
        <w:t>T</w:t>
      </w:r>
      <w:r w:rsidR="00CF7E63" w:rsidRPr="004E2A7E">
        <w:rPr>
          <w:rFonts w:ascii="Calibri" w:hAnsi="Calibri" w:cs="Calibri"/>
        </w:rPr>
        <w:t>his manual provides Church leadership with consistent</w:t>
      </w:r>
      <w:r w:rsidRPr="004E2A7E">
        <w:rPr>
          <w:rFonts w:ascii="Calibri" w:hAnsi="Calibri" w:cs="Calibri"/>
        </w:rPr>
        <w:t xml:space="preserve"> guidelines for</w:t>
      </w:r>
      <w:r w:rsidR="00665F7D" w:rsidRPr="004E2A7E">
        <w:rPr>
          <w:rFonts w:ascii="Calibri" w:hAnsi="Calibri" w:cs="Calibri"/>
        </w:rPr>
        <w:t>:</w:t>
      </w:r>
    </w:p>
    <w:p w14:paraId="28C20A13" w14:textId="09C29D74" w:rsidR="00665F7D" w:rsidRPr="004E2A7E" w:rsidRDefault="00C15DFB" w:rsidP="00685307">
      <w:pPr>
        <w:pStyle w:val="ListParagraph"/>
        <w:numPr>
          <w:ilvl w:val="0"/>
          <w:numId w:val="2"/>
        </w:numPr>
        <w:rPr>
          <w:rFonts w:ascii="Calibri" w:hAnsi="Calibri" w:cs="Calibri"/>
        </w:rPr>
      </w:pPr>
      <w:r w:rsidRPr="004E2A7E">
        <w:rPr>
          <w:rFonts w:ascii="Calibri" w:hAnsi="Calibri" w:cs="Calibri"/>
        </w:rPr>
        <w:t>I</w:t>
      </w:r>
      <w:r w:rsidR="00CF7E63" w:rsidRPr="004E2A7E">
        <w:rPr>
          <w:rFonts w:ascii="Calibri" w:hAnsi="Calibri" w:cs="Calibri"/>
        </w:rPr>
        <w:t>dentity verification of applicants</w:t>
      </w:r>
      <w:r w:rsidRPr="004E2A7E">
        <w:rPr>
          <w:rFonts w:ascii="Calibri" w:hAnsi="Calibri" w:cs="Calibri"/>
        </w:rPr>
        <w:t>.</w:t>
      </w:r>
    </w:p>
    <w:p w14:paraId="6D685011" w14:textId="1C4FFBA9" w:rsidR="00665F7D" w:rsidRPr="004E2A7E" w:rsidRDefault="00C15DFB" w:rsidP="00685307">
      <w:pPr>
        <w:pStyle w:val="ListParagraph"/>
        <w:numPr>
          <w:ilvl w:val="0"/>
          <w:numId w:val="2"/>
        </w:numPr>
        <w:rPr>
          <w:rFonts w:ascii="Calibri" w:hAnsi="Calibri" w:cs="Calibri"/>
        </w:rPr>
      </w:pPr>
      <w:r w:rsidRPr="004E2A7E">
        <w:rPr>
          <w:rFonts w:ascii="Calibri" w:hAnsi="Calibri" w:cs="Calibri"/>
        </w:rPr>
        <w:t>I</w:t>
      </w:r>
      <w:r w:rsidR="00CF7E63" w:rsidRPr="004E2A7E">
        <w:rPr>
          <w:rFonts w:ascii="Calibri" w:hAnsi="Calibri" w:cs="Calibri"/>
        </w:rPr>
        <w:t>nterviewing of applicants</w:t>
      </w:r>
      <w:r w:rsidRPr="004E2A7E">
        <w:rPr>
          <w:rFonts w:ascii="Calibri" w:hAnsi="Calibri" w:cs="Calibri"/>
        </w:rPr>
        <w:t>.</w:t>
      </w:r>
    </w:p>
    <w:p w14:paraId="7DB78039" w14:textId="08EB8DD4" w:rsidR="00C15DFB" w:rsidRPr="004E2A7E" w:rsidRDefault="00C15DFB" w:rsidP="00685307">
      <w:pPr>
        <w:pStyle w:val="ListParagraph"/>
        <w:numPr>
          <w:ilvl w:val="0"/>
          <w:numId w:val="2"/>
        </w:numPr>
        <w:rPr>
          <w:rFonts w:ascii="Calibri" w:hAnsi="Calibri" w:cs="Calibri"/>
        </w:rPr>
      </w:pPr>
      <w:r w:rsidRPr="004E2A7E">
        <w:rPr>
          <w:rFonts w:ascii="Calibri" w:hAnsi="Calibri" w:cs="Calibri"/>
        </w:rPr>
        <w:t>Reference checking of applicants.</w:t>
      </w:r>
    </w:p>
    <w:p w14:paraId="558CB706" w14:textId="7F205DB5" w:rsidR="008E0183" w:rsidRPr="004E2A7E" w:rsidRDefault="00C15DFB" w:rsidP="00685307">
      <w:pPr>
        <w:pStyle w:val="ListParagraph"/>
        <w:numPr>
          <w:ilvl w:val="0"/>
          <w:numId w:val="2"/>
        </w:numPr>
        <w:rPr>
          <w:rFonts w:ascii="Calibri" w:hAnsi="Calibri" w:cs="Calibri"/>
        </w:rPr>
      </w:pPr>
      <w:r w:rsidRPr="004E2A7E">
        <w:rPr>
          <w:rFonts w:ascii="Calibri" w:hAnsi="Calibri" w:cs="Calibri"/>
        </w:rPr>
        <w:t>Police vetting of applicants.</w:t>
      </w:r>
    </w:p>
    <w:p w14:paraId="13421A7E" w14:textId="48DE6549" w:rsidR="00815586" w:rsidRPr="004E2A7E" w:rsidRDefault="00C15DFB" w:rsidP="00685307">
      <w:pPr>
        <w:pStyle w:val="ListParagraph"/>
        <w:numPr>
          <w:ilvl w:val="0"/>
          <w:numId w:val="2"/>
        </w:numPr>
        <w:rPr>
          <w:rFonts w:ascii="Calibri" w:hAnsi="Calibri" w:cs="Calibri"/>
        </w:rPr>
      </w:pPr>
      <w:r w:rsidRPr="004E2A7E">
        <w:rPr>
          <w:rFonts w:ascii="Calibri" w:hAnsi="Calibri" w:cs="Calibri"/>
        </w:rPr>
        <w:t>Evaluation and risk assessment.</w:t>
      </w:r>
    </w:p>
    <w:p w14:paraId="68D771F0" w14:textId="16E07DC2" w:rsidR="00FC7CEC" w:rsidRPr="004E2A7E" w:rsidRDefault="00FC7CEC" w:rsidP="00685307">
      <w:pPr>
        <w:pStyle w:val="Heading2"/>
        <w:numPr>
          <w:ilvl w:val="1"/>
          <w:numId w:val="1"/>
        </w:numPr>
        <w:rPr>
          <w:rFonts w:ascii="Calibri" w:hAnsi="Calibri" w:cs="Calibri"/>
          <w:sz w:val="22"/>
          <w:szCs w:val="22"/>
        </w:rPr>
      </w:pPr>
      <w:bookmarkStart w:id="24" w:name="_Toc73540556"/>
      <w:bookmarkStart w:id="25" w:name="_Toc74430610"/>
      <w:r w:rsidRPr="004E2A7E">
        <w:rPr>
          <w:rFonts w:ascii="Calibri" w:hAnsi="Calibri" w:cs="Calibri"/>
          <w:sz w:val="22"/>
          <w:szCs w:val="22"/>
        </w:rPr>
        <w:t>Administration</w:t>
      </w:r>
      <w:bookmarkEnd w:id="24"/>
      <w:bookmarkEnd w:id="25"/>
    </w:p>
    <w:p w14:paraId="2C3AFFD2" w14:textId="007224E7" w:rsidR="00FC7CEC" w:rsidRPr="004E2A7E" w:rsidRDefault="00FC7CEC" w:rsidP="00685307">
      <w:pPr>
        <w:pStyle w:val="ListParagraph"/>
        <w:numPr>
          <w:ilvl w:val="2"/>
          <w:numId w:val="1"/>
        </w:numPr>
        <w:rPr>
          <w:rFonts w:ascii="Calibri" w:hAnsi="Calibri" w:cs="Calibri"/>
        </w:rPr>
      </w:pPr>
      <w:r w:rsidRPr="004E2A7E">
        <w:rPr>
          <w:rFonts w:ascii="Calibri" w:hAnsi="Calibri" w:cs="Calibri"/>
        </w:rPr>
        <w:t xml:space="preserve">This </w:t>
      </w:r>
      <w:r w:rsidR="00C15DFB" w:rsidRPr="004E2A7E">
        <w:rPr>
          <w:rFonts w:ascii="Calibri" w:hAnsi="Calibri" w:cs="Calibri"/>
        </w:rPr>
        <w:t>procedures manual</w:t>
      </w:r>
      <w:r w:rsidRPr="004E2A7E">
        <w:rPr>
          <w:rFonts w:ascii="Calibri" w:hAnsi="Calibri" w:cs="Calibri"/>
        </w:rPr>
        <w:t xml:space="preserve"> is </w:t>
      </w:r>
      <w:r w:rsidR="00A47247" w:rsidRPr="004E2A7E">
        <w:rPr>
          <w:rFonts w:ascii="Calibri" w:hAnsi="Calibri" w:cs="Calibri"/>
        </w:rPr>
        <w:t>adopted</w:t>
      </w:r>
      <w:r w:rsidR="00EC1757" w:rsidRPr="004E2A7E">
        <w:rPr>
          <w:rFonts w:ascii="Calibri" w:hAnsi="Calibri" w:cs="Calibri"/>
        </w:rPr>
        <w:t xml:space="preserve"> and</w:t>
      </w:r>
      <w:r w:rsidRPr="004E2A7E">
        <w:rPr>
          <w:rFonts w:ascii="Calibri" w:hAnsi="Calibri" w:cs="Calibri"/>
        </w:rPr>
        <w:t xml:space="preserve"> owned by the Session.</w:t>
      </w:r>
    </w:p>
    <w:p w14:paraId="03A9E9F8" w14:textId="020930CB" w:rsidR="00665F7D" w:rsidRPr="004E2A7E" w:rsidRDefault="00665F7D" w:rsidP="00685307">
      <w:pPr>
        <w:pStyle w:val="Heading2"/>
        <w:numPr>
          <w:ilvl w:val="1"/>
          <w:numId w:val="1"/>
        </w:numPr>
        <w:rPr>
          <w:rFonts w:ascii="Calibri" w:hAnsi="Calibri" w:cs="Calibri"/>
          <w:sz w:val="22"/>
          <w:szCs w:val="22"/>
        </w:rPr>
      </w:pPr>
      <w:bookmarkStart w:id="26" w:name="_Toc73540557"/>
      <w:bookmarkStart w:id="27" w:name="_Toc74430611"/>
      <w:bookmarkStart w:id="28" w:name="_Hlk73204652"/>
      <w:bookmarkStart w:id="29" w:name="_Hlk71731189"/>
      <w:r w:rsidRPr="004E2A7E">
        <w:rPr>
          <w:rFonts w:ascii="Calibri" w:hAnsi="Calibri" w:cs="Calibri"/>
          <w:sz w:val="22"/>
          <w:szCs w:val="22"/>
        </w:rPr>
        <w:t>Commitment Statement</w:t>
      </w:r>
      <w:bookmarkEnd w:id="26"/>
      <w:bookmarkEnd w:id="27"/>
    </w:p>
    <w:p w14:paraId="28818006" w14:textId="46C52BCB" w:rsidR="00665F7D" w:rsidRPr="004E2A7E" w:rsidRDefault="00C81B17" w:rsidP="00685307">
      <w:pPr>
        <w:pStyle w:val="ListParagraph"/>
        <w:numPr>
          <w:ilvl w:val="2"/>
          <w:numId w:val="1"/>
        </w:numPr>
        <w:rPr>
          <w:rFonts w:ascii="Calibri" w:hAnsi="Calibri" w:cs="Calibri"/>
        </w:rPr>
      </w:pPr>
      <w:r w:rsidRPr="004E2A7E">
        <w:rPr>
          <w:rFonts w:ascii="Calibri" w:hAnsi="Calibri" w:cs="Calibri"/>
        </w:rPr>
        <w:t>T</w:t>
      </w:r>
      <w:r w:rsidR="00665F7D" w:rsidRPr="004E2A7E">
        <w:rPr>
          <w:rFonts w:ascii="Calibri" w:hAnsi="Calibri" w:cs="Calibri"/>
        </w:rPr>
        <w:t>he G</w:t>
      </w:r>
      <w:r w:rsidR="004B3BD6" w:rsidRPr="004E2A7E">
        <w:rPr>
          <w:rFonts w:ascii="Calibri" w:hAnsi="Calibri" w:cs="Calibri"/>
        </w:rPr>
        <w:t>PCNZ</w:t>
      </w:r>
      <w:r w:rsidRPr="004E2A7E">
        <w:rPr>
          <w:rFonts w:ascii="Calibri" w:hAnsi="Calibri" w:cs="Calibri"/>
        </w:rPr>
        <w:t xml:space="preserve"> believes that children are a precious gift from God.   God loves our children and expects us to value, honour and protect them for the reputation of Christ and his Church.</w:t>
      </w:r>
    </w:p>
    <w:p w14:paraId="56CC68A1" w14:textId="3F010021" w:rsidR="00563777" w:rsidRPr="004E2A7E" w:rsidRDefault="00563777" w:rsidP="00685307">
      <w:pPr>
        <w:pStyle w:val="Heading2"/>
        <w:numPr>
          <w:ilvl w:val="1"/>
          <w:numId w:val="1"/>
        </w:numPr>
        <w:rPr>
          <w:rFonts w:ascii="Calibri" w:hAnsi="Calibri" w:cs="Calibri"/>
          <w:sz w:val="22"/>
          <w:szCs w:val="22"/>
        </w:rPr>
      </w:pPr>
      <w:bookmarkStart w:id="30" w:name="_Toc73540558"/>
      <w:bookmarkStart w:id="31" w:name="_Toc74430612"/>
      <w:r w:rsidRPr="004E2A7E">
        <w:rPr>
          <w:rFonts w:ascii="Calibri" w:hAnsi="Calibri" w:cs="Calibri"/>
          <w:sz w:val="22"/>
          <w:szCs w:val="22"/>
        </w:rPr>
        <w:t>Biblical Principles and Authority</w:t>
      </w:r>
      <w:bookmarkEnd w:id="28"/>
      <w:bookmarkEnd w:id="30"/>
      <w:bookmarkEnd w:id="31"/>
    </w:p>
    <w:p w14:paraId="1A2C2FCA" w14:textId="3F72D8FD" w:rsidR="006C2A41" w:rsidRPr="004E2A7E" w:rsidRDefault="006C2A41" w:rsidP="00685307">
      <w:pPr>
        <w:pStyle w:val="ListParagraph"/>
        <w:numPr>
          <w:ilvl w:val="2"/>
          <w:numId w:val="1"/>
        </w:numPr>
        <w:rPr>
          <w:rFonts w:ascii="Calibri" w:hAnsi="Calibri" w:cs="Calibri"/>
        </w:rPr>
      </w:pPr>
      <w:r w:rsidRPr="004E2A7E">
        <w:rPr>
          <w:rFonts w:ascii="Calibri" w:hAnsi="Calibri" w:cs="Calibri"/>
        </w:rPr>
        <w:t>This policy identifies the biblical principles governing how we should live together.  As such, it is founded on and subscribes to the Word of God as recorded in the Holy Bible.  This policy must therefore be interpreted in accordance with the biblical principles as upheld by the G</w:t>
      </w:r>
      <w:r w:rsidR="004B3BD6" w:rsidRPr="004E2A7E">
        <w:rPr>
          <w:rFonts w:ascii="Calibri" w:hAnsi="Calibri" w:cs="Calibri"/>
        </w:rPr>
        <w:t>PCNZ</w:t>
      </w:r>
      <w:r w:rsidRPr="004E2A7E">
        <w:rPr>
          <w:rFonts w:ascii="Calibri" w:hAnsi="Calibri" w:cs="Calibri"/>
        </w:rPr>
        <w:t xml:space="preserve">. </w:t>
      </w:r>
    </w:p>
    <w:bookmarkEnd w:id="29"/>
    <w:p w14:paraId="2C320AF6" w14:textId="77777777" w:rsidR="006C2A41" w:rsidRPr="004E2A7E" w:rsidRDefault="006C2A41" w:rsidP="00685307">
      <w:pPr>
        <w:pStyle w:val="ListParagraph"/>
        <w:numPr>
          <w:ilvl w:val="2"/>
          <w:numId w:val="1"/>
        </w:numPr>
        <w:rPr>
          <w:rFonts w:ascii="Calibri" w:hAnsi="Calibri" w:cs="Calibri"/>
        </w:rPr>
      </w:pPr>
      <w:r w:rsidRPr="004E2A7E">
        <w:rPr>
          <w:rFonts w:ascii="Calibri" w:hAnsi="Calibri" w:cs="Calibri"/>
        </w:rPr>
        <w:t>It is based on the premise that God governs the ‘law above the law of nations’, and desires that we should believe and follow him:</w:t>
      </w:r>
    </w:p>
    <w:p w14:paraId="16DB4A26" w14:textId="07F6B7A0" w:rsidR="006C2A41" w:rsidRPr="004E2A7E" w:rsidRDefault="006C2A41" w:rsidP="00685307">
      <w:pPr>
        <w:pStyle w:val="ListParagraph"/>
        <w:numPr>
          <w:ilvl w:val="0"/>
          <w:numId w:val="3"/>
        </w:numPr>
        <w:rPr>
          <w:rFonts w:ascii="Calibri" w:hAnsi="Calibri" w:cs="Calibri"/>
        </w:rPr>
      </w:pPr>
      <w:r w:rsidRPr="004E2A7E">
        <w:rPr>
          <w:rFonts w:ascii="Calibri" w:hAnsi="Calibri" w:cs="Calibri"/>
        </w:rPr>
        <w:t>God is the Creator of all life, nature, and existence. [Genesis 1]</w:t>
      </w:r>
      <w:r w:rsidR="000C2529" w:rsidRPr="004E2A7E">
        <w:rPr>
          <w:rFonts w:ascii="Calibri" w:hAnsi="Calibri" w:cs="Calibri"/>
        </w:rPr>
        <w:t>.</w:t>
      </w:r>
    </w:p>
    <w:p w14:paraId="75B851EB" w14:textId="1EEF2B9A" w:rsidR="006C2A41" w:rsidRPr="004E2A7E" w:rsidRDefault="006C2A41" w:rsidP="00685307">
      <w:pPr>
        <w:pStyle w:val="ListParagraph"/>
        <w:numPr>
          <w:ilvl w:val="0"/>
          <w:numId w:val="3"/>
        </w:numPr>
        <w:rPr>
          <w:rFonts w:ascii="Calibri" w:hAnsi="Calibri" w:cs="Calibri"/>
        </w:rPr>
      </w:pPr>
      <w:r w:rsidRPr="004E2A7E">
        <w:rPr>
          <w:rFonts w:ascii="Calibri" w:hAnsi="Calibri" w:cs="Calibri"/>
        </w:rPr>
        <w:t>God is the source and therefore arbiter of all truth, wisdom, and knowledge. [John 1]</w:t>
      </w:r>
      <w:r w:rsidR="000C2529" w:rsidRPr="004E2A7E">
        <w:rPr>
          <w:rFonts w:ascii="Calibri" w:hAnsi="Calibri" w:cs="Calibri"/>
        </w:rPr>
        <w:t>.</w:t>
      </w:r>
    </w:p>
    <w:p w14:paraId="3B2B9477" w14:textId="58686871" w:rsidR="006C2A41" w:rsidRPr="004E2A7E" w:rsidRDefault="006C2A41" w:rsidP="00685307">
      <w:pPr>
        <w:pStyle w:val="ListParagraph"/>
        <w:numPr>
          <w:ilvl w:val="0"/>
          <w:numId w:val="3"/>
        </w:numPr>
        <w:rPr>
          <w:rFonts w:ascii="Calibri" w:hAnsi="Calibri" w:cs="Calibri"/>
        </w:rPr>
      </w:pPr>
      <w:r w:rsidRPr="004E2A7E">
        <w:rPr>
          <w:rFonts w:ascii="Calibri" w:hAnsi="Calibri" w:cs="Calibri"/>
        </w:rPr>
        <w:t>God is the authority for ethics and moral law as contained throughout the Scriptures and as summarised in the Ten Commandments. [Exodus 20]</w:t>
      </w:r>
      <w:r w:rsidR="000C2529" w:rsidRPr="004E2A7E">
        <w:rPr>
          <w:rFonts w:ascii="Calibri" w:hAnsi="Calibri" w:cs="Calibri"/>
        </w:rPr>
        <w:t>.</w:t>
      </w:r>
    </w:p>
    <w:p w14:paraId="11EB68E2" w14:textId="387BAB6A" w:rsidR="006C2A41" w:rsidRPr="004E2A7E" w:rsidRDefault="006C2A41" w:rsidP="00685307">
      <w:pPr>
        <w:pStyle w:val="ListParagraph"/>
        <w:numPr>
          <w:ilvl w:val="0"/>
          <w:numId w:val="3"/>
        </w:numPr>
        <w:rPr>
          <w:rFonts w:ascii="Calibri" w:hAnsi="Calibri" w:cs="Calibri"/>
        </w:rPr>
      </w:pPr>
      <w:r w:rsidRPr="004E2A7E">
        <w:rPr>
          <w:rFonts w:ascii="Calibri" w:hAnsi="Calibri" w:cs="Calibri"/>
        </w:rPr>
        <w:t xml:space="preserve">God is the Way, the Truth, and the Life. [John </w:t>
      </w:r>
      <w:r w:rsidR="00C81B17" w:rsidRPr="004E2A7E">
        <w:rPr>
          <w:rFonts w:ascii="Calibri" w:hAnsi="Calibri" w:cs="Calibri"/>
        </w:rPr>
        <w:t>1</w:t>
      </w:r>
      <w:r w:rsidRPr="004E2A7E">
        <w:rPr>
          <w:rFonts w:ascii="Calibri" w:hAnsi="Calibri" w:cs="Calibri"/>
        </w:rPr>
        <w:t>4:6]</w:t>
      </w:r>
      <w:r w:rsidR="000C2529" w:rsidRPr="004E2A7E">
        <w:rPr>
          <w:rFonts w:ascii="Calibri" w:hAnsi="Calibri" w:cs="Calibri"/>
        </w:rPr>
        <w:t>.</w:t>
      </w:r>
    </w:p>
    <w:p w14:paraId="19375DB1" w14:textId="158CF872" w:rsidR="00F107B6" w:rsidRPr="004E2A7E" w:rsidRDefault="00F107B6" w:rsidP="00685307">
      <w:pPr>
        <w:pStyle w:val="ListParagraph"/>
        <w:numPr>
          <w:ilvl w:val="2"/>
          <w:numId w:val="1"/>
        </w:numPr>
        <w:rPr>
          <w:rFonts w:ascii="Calibri" w:hAnsi="Calibri" w:cs="Calibri"/>
        </w:rPr>
      </w:pPr>
      <w:r w:rsidRPr="004E2A7E">
        <w:rPr>
          <w:rFonts w:ascii="Calibri" w:hAnsi="Calibri" w:cs="Calibri"/>
        </w:rPr>
        <w:t xml:space="preserve">It also recognises that everyone </w:t>
      </w:r>
      <w:r w:rsidR="004A0256">
        <w:rPr>
          <w:rFonts w:ascii="Calibri" w:hAnsi="Calibri" w:cs="Calibri"/>
        </w:rPr>
        <w:t>should endeavour to</w:t>
      </w:r>
      <w:r w:rsidRPr="004E2A7E">
        <w:rPr>
          <w:rFonts w:ascii="Calibri" w:hAnsi="Calibri" w:cs="Calibri"/>
        </w:rPr>
        <w:t xml:space="preserve"> </w:t>
      </w:r>
      <w:r w:rsidR="00434A22" w:rsidRPr="004E2A7E">
        <w:rPr>
          <w:rFonts w:ascii="Calibri" w:hAnsi="Calibri" w:cs="Calibri"/>
        </w:rPr>
        <w:t>act in submission</w:t>
      </w:r>
      <w:r w:rsidRPr="004E2A7E">
        <w:rPr>
          <w:rFonts w:ascii="Calibri" w:hAnsi="Calibri" w:cs="Calibri"/>
        </w:rPr>
        <w:t xml:space="preserve"> to the governing authorities, </w:t>
      </w:r>
      <w:r w:rsidR="00434A22" w:rsidRPr="004E2A7E">
        <w:rPr>
          <w:rFonts w:ascii="Calibri" w:hAnsi="Calibri" w:cs="Calibri"/>
        </w:rPr>
        <w:t>since</w:t>
      </w:r>
      <w:r w:rsidR="000C2529" w:rsidRPr="004E2A7E">
        <w:rPr>
          <w:rFonts w:ascii="Calibri" w:hAnsi="Calibri" w:cs="Calibri"/>
        </w:rPr>
        <w:t xml:space="preserve"> any human authority is subject to the higher authority of God [Romans 13:1-5]</w:t>
      </w:r>
      <w:r w:rsidR="004A0256">
        <w:rPr>
          <w:rFonts w:ascii="Calibri" w:hAnsi="Calibri" w:cs="Calibri"/>
        </w:rPr>
        <w:t xml:space="preserve"> except when doing so would be contrary to biblical principles.</w:t>
      </w:r>
    </w:p>
    <w:p w14:paraId="67F6B6C7" w14:textId="0AA05DF1" w:rsidR="006C2A41" w:rsidRPr="004E2A7E" w:rsidRDefault="006C2A41" w:rsidP="00685307">
      <w:pPr>
        <w:pStyle w:val="Heading2"/>
        <w:numPr>
          <w:ilvl w:val="1"/>
          <w:numId w:val="1"/>
        </w:numPr>
        <w:rPr>
          <w:rFonts w:ascii="Calibri" w:hAnsi="Calibri" w:cs="Calibri"/>
          <w:sz w:val="22"/>
          <w:szCs w:val="22"/>
        </w:rPr>
      </w:pPr>
      <w:bookmarkStart w:id="32" w:name="_Toc73540559"/>
      <w:bookmarkStart w:id="33" w:name="_Toc74430613"/>
      <w:r w:rsidRPr="004E2A7E">
        <w:rPr>
          <w:rFonts w:ascii="Calibri" w:hAnsi="Calibri" w:cs="Calibri"/>
          <w:sz w:val="22"/>
          <w:szCs w:val="22"/>
        </w:rPr>
        <w:t>Scope and Application</w:t>
      </w:r>
      <w:bookmarkEnd w:id="32"/>
      <w:bookmarkEnd w:id="33"/>
    </w:p>
    <w:p w14:paraId="2CA2FCFC" w14:textId="6D5980F9" w:rsidR="000C2529" w:rsidRPr="004E2A7E" w:rsidRDefault="000C2529" w:rsidP="00685307">
      <w:pPr>
        <w:pStyle w:val="ListParagraph"/>
        <w:numPr>
          <w:ilvl w:val="2"/>
          <w:numId w:val="1"/>
        </w:numPr>
        <w:rPr>
          <w:rFonts w:ascii="Calibri" w:hAnsi="Calibri" w:cs="Calibri"/>
        </w:rPr>
      </w:pPr>
      <w:bookmarkStart w:id="34" w:name="_Hlk73256534"/>
      <w:r w:rsidRPr="004E2A7E">
        <w:rPr>
          <w:rFonts w:ascii="Calibri" w:hAnsi="Calibri" w:cs="Calibri"/>
        </w:rPr>
        <w:t xml:space="preserve">This policy applies to all </w:t>
      </w:r>
      <w:bookmarkEnd w:id="34"/>
      <w:r w:rsidRPr="004E2A7E">
        <w:rPr>
          <w:rFonts w:ascii="Calibri" w:hAnsi="Calibri" w:cs="Calibri"/>
        </w:rPr>
        <w:t xml:space="preserve">staff and to all regular attenders, regardless of whether they are </w:t>
      </w:r>
      <w:r w:rsidR="00BC29ED" w:rsidRPr="004E2A7E">
        <w:rPr>
          <w:rFonts w:ascii="Calibri" w:hAnsi="Calibri" w:cs="Calibri"/>
        </w:rPr>
        <w:t>m</w:t>
      </w:r>
      <w:r w:rsidRPr="004E2A7E">
        <w:rPr>
          <w:rFonts w:ascii="Calibri" w:hAnsi="Calibri" w:cs="Calibri"/>
        </w:rPr>
        <w:t xml:space="preserve">embers of the Church, </w:t>
      </w:r>
      <w:r w:rsidR="00FA65ED" w:rsidRPr="004E2A7E">
        <w:rPr>
          <w:rFonts w:ascii="Calibri" w:hAnsi="Calibri" w:cs="Calibri"/>
        </w:rPr>
        <w:t xml:space="preserve">regular attenders, </w:t>
      </w:r>
      <w:r w:rsidRPr="004E2A7E">
        <w:rPr>
          <w:rFonts w:ascii="Calibri" w:hAnsi="Calibri" w:cs="Calibri"/>
        </w:rPr>
        <w:t xml:space="preserve"> employed, stipendiary</w:t>
      </w:r>
      <w:r w:rsidR="00FA65ED" w:rsidRPr="004E2A7E">
        <w:rPr>
          <w:rFonts w:ascii="Calibri" w:hAnsi="Calibri" w:cs="Calibri"/>
        </w:rPr>
        <w:t>,</w:t>
      </w:r>
      <w:r w:rsidRPr="004E2A7E">
        <w:rPr>
          <w:rFonts w:ascii="Calibri" w:hAnsi="Calibri" w:cs="Calibri"/>
        </w:rPr>
        <w:t xml:space="preserve"> or on contract</w:t>
      </w:r>
      <w:r w:rsidR="00C15DFB" w:rsidRPr="004E2A7E">
        <w:rPr>
          <w:rFonts w:ascii="Calibri" w:hAnsi="Calibri" w:cs="Calibri"/>
        </w:rPr>
        <w:t xml:space="preserve">, who are involved in work with children </w:t>
      </w:r>
      <w:r w:rsidR="00FA65ED" w:rsidRPr="004E2A7E">
        <w:rPr>
          <w:rFonts w:ascii="Calibri" w:hAnsi="Calibri" w:cs="Calibri"/>
        </w:rPr>
        <w:t>and/</w:t>
      </w:r>
      <w:r w:rsidR="00C15DFB" w:rsidRPr="004E2A7E">
        <w:rPr>
          <w:rFonts w:ascii="Calibri" w:hAnsi="Calibri" w:cs="Calibri"/>
        </w:rPr>
        <w:t>or young people.</w:t>
      </w:r>
    </w:p>
    <w:p w14:paraId="03D02C9D" w14:textId="77777777" w:rsidR="000C2529" w:rsidRPr="004E2A7E" w:rsidRDefault="000C2529" w:rsidP="00685307">
      <w:pPr>
        <w:pStyle w:val="ListParagraph"/>
        <w:numPr>
          <w:ilvl w:val="2"/>
          <w:numId w:val="1"/>
        </w:numPr>
        <w:rPr>
          <w:rFonts w:ascii="Calibri" w:hAnsi="Calibri" w:cs="Calibri"/>
        </w:rPr>
      </w:pPr>
      <w:r w:rsidRPr="004E2A7E">
        <w:rPr>
          <w:rFonts w:ascii="Calibri" w:hAnsi="Calibri" w:cs="Calibri"/>
        </w:rPr>
        <w:t>This policy applies to all volunteers, whether permanent or temporary.</w:t>
      </w:r>
    </w:p>
    <w:p w14:paraId="3D1A528A" w14:textId="2AE36030" w:rsidR="0085214F" w:rsidRPr="004E2A7E" w:rsidRDefault="0085214F" w:rsidP="00685307">
      <w:pPr>
        <w:pStyle w:val="Heading2"/>
        <w:numPr>
          <w:ilvl w:val="1"/>
          <w:numId w:val="1"/>
        </w:numPr>
        <w:rPr>
          <w:rFonts w:ascii="Calibri" w:hAnsi="Calibri" w:cs="Calibri"/>
          <w:sz w:val="22"/>
          <w:szCs w:val="22"/>
        </w:rPr>
      </w:pPr>
      <w:bookmarkStart w:id="35" w:name="_Toc73540560"/>
      <w:bookmarkStart w:id="36" w:name="_Toc74430614"/>
      <w:bookmarkStart w:id="37" w:name="_Hlk71732040"/>
      <w:r w:rsidRPr="004E2A7E">
        <w:rPr>
          <w:rFonts w:ascii="Calibri" w:hAnsi="Calibri" w:cs="Calibri"/>
          <w:sz w:val="22"/>
          <w:szCs w:val="22"/>
        </w:rPr>
        <w:t>Context and Background</w:t>
      </w:r>
      <w:bookmarkEnd w:id="35"/>
      <w:bookmarkEnd w:id="36"/>
    </w:p>
    <w:p w14:paraId="35DD5DE3" w14:textId="5B44DC4A" w:rsidR="0085214F" w:rsidRPr="004E2A7E" w:rsidRDefault="0085214F" w:rsidP="00685307">
      <w:pPr>
        <w:pStyle w:val="ListParagraph"/>
        <w:numPr>
          <w:ilvl w:val="2"/>
          <w:numId w:val="1"/>
        </w:numPr>
        <w:rPr>
          <w:rFonts w:ascii="Calibri" w:hAnsi="Calibri" w:cs="Calibri"/>
        </w:rPr>
      </w:pPr>
      <w:bookmarkStart w:id="38" w:name="_Hlk73987449"/>
      <w:r w:rsidRPr="004E2A7E">
        <w:rPr>
          <w:rFonts w:ascii="Calibri" w:hAnsi="Calibri" w:cs="Calibri"/>
        </w:rPr>
        <w:t xml:space="preserve">This policy was developed by a committee </w:t>
      </w:r>
      <w:r w:rsidR="00271F7B" w:rsidRPr="004E2A7E">
        <w:rPr>
          <w:rFonts w:ascii="Calibri" w:hAnsi="Calibri" w:cs="Calibri"/>
        </w:rPr>
        <w:t xml:space="preserve">appointed </w:t>
      </w:r>
      <w:r w:rsidRPr="004E2A7E">
        <w:rPr>
          <w:rFonts w:ascii="Calibri" w:hAnsi="Calibri" w:cs="Calibri"/>
        </w:rPr>
        <w:t xml:space="preserve">by resolution of the </w:t>
      </w:r>
      <w:r w:rsidR="00D111CE" w:rsidRPr="004E2A7E">
        <w:rPr>
          <w:rFonts w:ascii="Calibri" w:hAnsi="Calibri" w:cs="Calibri"/>
        </w:rPr>
        <w:t xml:space="preserve">2020 </w:t>
      </w:r>
      <w:r w:rsidRPr="004E2A7E">
        <w:rPr>
          <w:rFonts w:ascii="Calibri" w:hAnsi="Calibri" w:cs="Calibri"/>
        </w:rPr>
        <w:t>General Assembly of</w:t>
      </w:r>
      <w:r w:rsidR="000C2529" w:rsidRPr="004E2A7E">
        <w:rPr>
          <w:rFonts w:ascii="Calibri" w:hAnsi="Calibri" w:cs="Calibri"/>
          <w:color w:val="000000" w:themeColor="text1"/>
        </w:rPr>
        <w:t xml:space="preserve"> the GPCNZ as a model to be adopted by member Churches.</w:t>
      </w:r>
    </w:p>
    <w:p w14:paraId="7BC3FB5D" w14:textId="0FA41A5E" w:rsidR="006266A7" w:rsidRPr="004E2A7E" w:rsidRDefault="006266A7" w:rsidP="00685307">
      <w:pPr>
        <w:pStyle w:val="ListParagraph"/>
        <w:numPr>
          <w:ilvl w:val="2"/>
          <w:numId w:val="1"/>
        </w:numPr>
        <w:rPr>
          <w:rFonts w:ascii="Calibri" w:hAnsi="Calibri" w:cs="Calibri"/>
        </w:rPr>
      </w:pPr>
      <w:r w:rsidRPr="004E2A7E">
        <w:rPr>
          <w:rFonts w:ascii="Calibri" w:hAnsi="Calibri" w:cs="Calibri"/>
        </w:rPr>
        <w:t>It is intended that this Policy, or a similar adaptation, is adopted by the Session of each member Church of GPCNZ.</w:t>
      </w:r>
    </w:p>
    <w:p w14:paraId="36C72719" w14:textId="776D3C00" w:rsidR="00D111CE" w:rsidRPr="004E2A7E" w:rsidRDefault="00D111CE" w:rsidP="00685307">
      <w:pPr>
        <w:pStyle w:val="Heading2"/>
        <w:numPr>
          <w:ilvl w:val="1"/>
          <w:numId w:val="1"/>
        </w:numPr>
        <w:rPr>
          <w:rFonts w:ascii="Calibri" w:hAnsi="Calibri" w:cs="Calibri"/>
          <w:sz w:val="22"/>
          <w:szCs w:val="22"/>
        </w:rPr>
      </w:pPr>
      <w:bookmarkStart w:id="39" w:name="_Toc73540561"/>
      <w:bookmarkStart w:id="40" w:name="_Toc74430615"/>
      <w:bookmarkEnd w:id="37"/>
      <w:bookmarkEnd w:id="38"/>
      <w:r w:rsidRPr="004E2A7E">
        <w:rPr>
          <w:rFonts w:ascii="Calibri" w:hAnsi="Calibri" w:cs="Calibri"/>
          <w:sz w:val="22"/>
          <w:szCs w:val="22"/>
        </w:rPr>
        <w:t>Related Policies and Procedures</w:t>
      </w:r>
      <w:bookmarkEnd w:id="39"/>
      <w:bookmarkEnd w:id="40"/>
    </w:p>
    <w:p w14:paraId="132ABA61" w14:textId="29C51F02" w:rsidR="00BF4F66" w:rsidRPr="004E2A7E" w:rsidRDefault="00BF4F66" w:rsidP="00685307">
      <w:pPr>
        <w:pStyle w:val="ListParagraph"/>
        <w:numPr>
          <w:ilvl w:val="2"/>
          <w:numId w:val="1"/>
        </w:numPr>
        <w:rPr>
          <w:rFonts w:ascii="Calibri" w:hAnsi="Calibri" w:cs="Calibri"/>
        </w:rPr>
      </w:pPr>
      <w:r w:rsidRPr="004E2A7E">
        <w:rPr>
          <w:rFonts w:ascii="Calibri" w:hAnsi="Calibri" w:cs="Calibri"/>
        </w:rPr>
        <w:t xml:space="preserve">This </w:t>
      </w:r>
      <w:r w:rsidR="00F81873">
        <w:rPr>
          <w:rFonts w:ascii="Calibri" w:hAnsi="Calibri" w:cs="Calibri"/>
        </w:rPr>
        <w:t xml:space="preserve">Recruitment and Screening Procedures Manual </w:t>
      </w:r>
      <w:r w:rsidRPr="004E2A7E">
        <w:rPr>
          <w:rFonts w:ascii="Calibri" w:hAnsi="Calibri" w:cs="Calibri"/>
        </w:rPr>
        <w:t>is to be read and understood in conjunction with the following related policy and guidance documents.</w:t>
      </w:r>
    </w:p>
    <w:p w14:paraId="427637B1" w14:textId="02D7281E" w:rsidR="00271F7B" w:rsidRPr="004E2A7E" w:rsidRDefault="00271F7B" w:rsidP="00685307">
      <w:pPr>
        <w:pStyle w:val="ListParagraph"/>
        <w:numPr>
          <w:ilvl w:val="2"/>
          <w:numId w:val="1"/>
        </w:numPr>
        <w:rPr>
          <w:rFonts w:ascii="Calibri" w:hAnsi="Calibri" w:cs="Calibri"/>
        </w:rPr>
      </w:pPr>
      <w:r w:rsidRPr="004E2A7E">
        <w:rPr>
          <w:rFonts w:ascii="Calibri" w:hAnsi="Calibri" w:cs="Calibri"/>
        </w:rPr>
        <w:t xml:space="preserve">Related </w:t>
      </w:r>
      <w:r w:rsidR="008E0183" w:rsidRPr="004E2A7E">
        <w:rPr>
          <w:rFonts w:ascii="Calibri" w:hAnsi="Calibri" w:cs="Calibri"/>
        </w:rPr>
        <w:t>P</w:t>
      </w:r>
      <w:r w:rsidRPr="004E2A7E">
        <w:rPr>
          <w:rFonts w:ascii="Calibri" w:hAnsi="Calibri" w:cs="Calibri"/>
        </w:rPr>
        <w:t>olicies:</w:t>
      </w:r>
    </w:p>
    <w:p w14:paraId="1133C63F" w14:textId="16B2FA04" w:rsidR="00D111CE" w:rsidRPr="004E2A7E" w:rsidRDefault="00C15DFB" w:rsidP="00685307">
      <w:pPr>
        <w:pStyle w:val="ListParagraph"/>
        <w:numPr>
          <w:ilvl w:val="0"/>
          <w:numId w:val="4"/>
        </w:numPr>
        <w:rPr>
          <w:rFonts w:ascii="Calibri" w:hAnsi="Calibri" w:cs="Calibri"/>
        </w:rPr>
      </w:pPr>
      <w:r w:rsidRPr="004E2A7E">
        <w:rPr>
          <w:rFonts w:ascii="Calibri" w:hAnsi="Calibri" w:cs="Calibri"/>
        </w:rPr>
        <w:lastRenderedPageBreak/>
        <w:t>Child Protection Policy</w:t>
      </w:r>
    </w:p>
    <w:p w14:paraId="1D428480" w14:textId="3994D4A1" w:rsidR="00271F7B" w:rsidRPr="004E2A7E" w:rsidRDefault="00271F7B" w:rsidP="00685307">
      <w:pPr>
        <w:pStyle w:val="ListParagraph"/>
        <w:numPr>
          <w:ilvl w:val="2"/>
          <w:numId w:val="1"/>
        </w:numPr>
        <w:rPr>
          <w:rFonts w:ascii="Calibri" w:hAnsi="Calibri" w:cs="Calibri"/>
        </w:rPr>
      </w:pPr>
      <w:r w:rsidRPr="004E2A7E">
        <w:rPr>
          <w:rFonts w:ascii="Calibri" w:hAnsi="Calibri" w:cs="Calibri"/>
        </w:rPr>
        <w:t xml:space="preserve">Related </w:t>
      </w:r>
      <w:r w:rsidR="008E0183" w:rsidRPr="004E2A7E">
        <w:rPr>
          <w:rFonts w:ascii="Calibri" w:hAnsi="Calibri" w:cs="Calibri"/>
        </w:rPr>
        <w:t>P</w:t>
      </w:r>
      <w:r w:rsidRPr="004E2A7E">
        <w:rPr>
          <w:rFonts w:ascii="Calibri" w:hAnsi="Calibri" w:cs="Calibri"/>
        </w:rPr>
        <w:t>rocedures:</w:t>
      </w:r>
    </w:p>
    <w:p w14:paraId="4B5497B0" w14:textId="207B0D39" w:rsidR="006C3D91" w:rsidRPr="004E2A7E" w:rsidRDefault="006C3D91" w:rsidP="00685307">
      <w:pPr>
        <w:pStyle w:val="ListParagraph"/>
        <w:numPr>
          <w:ilvl w:val="0"/>
          <w:numId w:val="5"/>
        </w:numPr>
        <w:rPr>
          <w:rFonts w:ascii="Calibri" w:hAnsi="Calibri" w:cs="Calibri"/>
        </w:rPr>
      </w:pPr>
      <w:r w:rsidRPr="004E2A7E">
        <w:rPr>
          <w:rFonts w:ascii="Calibri" w:hAnsi="Calibri" w:cs="Calibri"/>
        </w:rPr>
        <w:t xml:space="preserve">Child </w:t>
      </w:r>
      <w:r w:rsidR="00F83B99" w:rsidRPr="004E2A7E">
        <w:rPr>
          <w:rFonts w:ascii="Calibri" w:hAnsi="Calibri" w:cs="Calibri"/>
        </w:rPr>
        <w:t>Protection</w:t>
      </w:r>
      <w:r w:rsidRPr="004E2A7E">
        <w:rPr>
          <w:rFonts w:ascii="Calibri" w:hAnsi="Calibri" w:cs="Calibri"/>
        </w:rPr>
        <w:t xml:space="preserve"> Procedures</w:t>
      </w:r>
      <w:r w:rsidR="00BF4F66" w:rsidRPr="004E2A7E">
        <w:rPr>
          <w:rFonts w:ascii="Calibri" w:hAnsi="Calibri" w:cs="Calibri"/>
        </w:rPr>
        <w:t xml:space="preserve"> Manual</w:t>
      </w:r>
    </w:p>
    <w:p w14:paraId="58F667DF" w14:textId="0FB9DDA0" w:rsidR="00D111CE" w:rsidRPr="004E2A7E" w:rsidRDefault="00D111CE" w:rsidP="00685307">
      <w:pPr>
        <w:pStyle w:val="Heading2"/>
        <w:numPr>
          <w:ilvl w:val="1"/>
          <w:numId w:val="1"/>
        </w:numPr>
        <w:rPr>
          <w:rFonts w:ascii="Calibri" w:hAnsi="Calibri" w:cs="Calibri"/>
          <w:sz w:val="22"/>
          <w:szCs w:val="22"/>
        </w:rPr>
      </w:pPr>
      <w:bookmarkStart w:id="41" w:name="_Toc73540562"/>
      <w:bookmarkStart w:id="42" w:name="_Toc74430616"/>
      <w:r w:rsidRPr="004E2A7E">
        <w:rPr>
          <w:rFonts w:ascii="Calibri" w:hAnsi="Calibri" w:cs="Calibri"/>
          <w:sz w:val="22"/>
          <w:szCs w:val="22"/>
        </w:rPr>
        <w:t>Relevant Legislation</w:t>
      </w:r>
      <w:bookmarkEnd w:id="41"/>
      <w:bookmarkEnd w:id="42"/>
    </w:p>
    <w:p w14:paraId="71436EE5" w14:textId="77777777" w:rsidR="00BF4F66" w:rsidRPr="004E2A7E" w:rsidRDefault="00BF4F66" w:rsidP="00685307">
      <w:pPr>
        <w:pStyle w:val="ListParagraph"/>
        <w:numPr>
          <w:ilvl w:val="0"/>
          <w:numId w:val="6"/>
        </w:numPr>
        <w:rPr>
          <w:rFonts w:ascii="Calibri" w:hAnsi="Calibri" w:cs="Calibri"/>
        </w:rPr>
      </w:pPr>
      <w:bookmarkStart w:id="43" w:name="_Hlk73365718"/>
      <w:r w:rsidRPr="004E2A7E">
        <w:rPr>
          <w:rFonts w:ascii="Calibri" w:hAnsi="Calibri" w:cs="Calibri"/>
        </w:rPr>
        <w:t>Care of Children Act 2004</w:t>
      </w:r>
    </w:p>
    <w:p w14:paraId="43022EBE" w14:textId="77777777" w:rsidR="00BF4F66" w:rsidRPr="004E2A7E" w:rsidRDefault="00BF4F66" w:rsidP="00685307">
      <w:pPr>
        <w:pStyle w:val="ListParagraph"/>
        <w:numPr>
          <w:ilvl w:val="0"/>
          <w:numId w:val="6"/>
        </w:numPr>
        <w:rPr>
          <w:rFonts w:ascii="Calibri" w:hAnsi="Calibri" w:cs="Calibri"/>
        </w:rPr>
      </w:pPr>
      <w:r w:rsidRPr="004E2A7E">
        <w:rPr>
          <w:rFonts w:ascii="Calibri" w:hAnsi="Calibri" w:cs="Calibri"/>
        </w:rPr>
        <w:t>Children’s Act 2014</w:t>
      </w:r>
    </w:p>
    <w:p w14:paraId="45C80A10" w14:textId="77777777" w:rsidR="00BF4F66" w:rsidRPr="004E2A7E" w:rsidRDefault="00BF4F66" w:rsidP="00685307">
      <w:pPr>
        <w:pStyle w:val="ListParagraph"/>
        <w:numPr>
          <w:ilvl w:val="0"/>
          <w:numId w:val="6"/>
        </w:numPr>
        <w:rPr>
          <w:rFonts w:ascii="Calibri" w:hAnsi="Calibri" w:cs="Calibri"/>
        </w:rPr>
      </w:pPr>
      <w:r w:rsidRPr="004E2A7E">
        <w:rPr>
          <w:rFonts w:ascii="Calibri" w:hAnsi="Calibri" w:cs="Calibri"/>
        </w:rPr>
        <w:t>Children’s (Requirements for Safety Checks of Children’s Workers) Regulations 2015</w:t>
      </w:r>
    </w:p>
    <w:p w14:paraId="2636D5E4" w14:textId="77777777" w:rsidR="00BF4F66" w:rsidRPr="004E2A7E" w:rsidRDefault="00BF4F66" w:rsidP="00685307">
      <w:pPr>
        <w:pStyle w:val="ListParagraph"/>
        <w:numPr>
          <w:ilvl w:val="0"/>
          <w:numId w:val="6"/>
        </w:numPr>
        <w:rPr>
          <w:rFonts w:ascii="Calibri" w:hAnsi="Calibri" w:cs="Calibri"/>
        </w:rPr>
      </w:pPr>
      <w:r w:rsidRPr="004E2A7E">
        <w:rPr>
          <w:rFonts w:ascii="Calibri" w:hAnsi="Calibri" w:cs="Calibri"/>
        </w:rPr>
        <w:t>Crimes Act 1961</w:t>
      </w:r>
    </w:p>
    <w:p w14:paraId="20B849A5" w14:textId="77777777" w:rsidR="00BF4F66" w:rsidRPr="004E2A7E" w:rsidRDefault="00BF4F66" w:rsidP="00685307">
      <w:pPr>
        <w:pStyle w:val="ListParagraph"/>
        <w:numPr>
          <w:ilvl w:val="0"/>
          <w:numId w:val="6"/>
        </w:numPr>
        <w:rPr>
          <w:rFonts w:ascii="Calibri" w:hAnsi="Calibri" w:cs="Calibri"/>
        </w:rPr>
      </w:pPr>
      <w:r w:rsidRPr="004E2A7E">
        <w:rPr>
          <w:rFonts w:ascii="Calibri" w:hAnsi="Calibri" w:cs="Calibri"/>
        </w:rPr>
        <w:t>Education and Training Act 2020</w:t>
      </w:r>
    </w:p>
    <w:p w14:paraId="58EE1329" w14:textId="77777777" w:rsidR="00BF4F66" w:rsidRPr="004E2A7E" w:rsidRDefault="00BF4F66" w:rsidP="00685307">
      <w:pPr>
        <w:pStyle w:val="ListParagraph"/>
        <w:numPr>
          <w:ilvl w:val="0"/>
          <w:numId w:val="6"/>
        </w:numPr>
        <w:rPr>
          <w:rFonts w:ascii="Calibri" w:hAnsi="Calibri" w:cs="Calibri"/>
        </w:rPr>
      </w:pPr>
      <w:r w:rsidRPr="004E2A7E">
        <w:rPr>
          <w:rFonts w:ascii="Calibri" w:hAnsi="Calibri" w:cs="Calibri"/>
        </w:rPr>
        <w:t>Employment Relations Act 2000</w:t>
      </w:r>
    </w:p>
    <w:p w14:paraId="4061EC07" w14:textId="77777777" w:rsidR="00BF4F66" w:rsidRPr="004E2A7E" w:rsidRDefault="00BF4F66" w:rsidP="00685307">
      <w:pPr>
        <w:pStyle w:val="ListParagraph"/>
        <w:numPr>
          <w:ilvl w:val="0"/>
          <w:numId w:val="6"/>
        </w:numPr>
        <w:rPr>
          <w:rFonts w:ascii="Calibri" w:hAnsi="Calibri" w:cs="Calibri"/>
        </w:rPr>
      </w:pPr>
      <w:r w:rsidRPr="004E2A7E">
        <w:rPr>
          <w:rFonts w:ascii="Calibri" w:hAnsi="Calibri" w:cs="Calibri"/>
        </w:rPr>
        <w:t>Family Violence Act 2018</w:t>
      </w:r>
    </w:p>
    <w:p w14:paraId="07A8A41C" w14:textId="77777777" w:rsidR="00BF4F66" w:rsidRPr="004E2A7E" w:rsidRDefault="00BF4F66" w:rsidP="00685307">
      <w:pPr>
        <w:pStyle w:val="ListParagraph"/>
        <w:numPr>
          <w:ilvl w:val="0"/>
          <w:numId w:val="6"/>
        </w:numPr>
        <w:rPr>
          <w:rFonts w:ascii="Calibri" w:hAnsi="Calibri" w:cs="Calibri"/>
        </w:rPr>
      </w:pPr>
      <w:r w:rsidRPr="004E2A7E">
        <w:rPr>
          <w:rFonts w:ascii="Calibri" w:hAnsi="Calibri" w:cs="Calibri"/>
        </w:rPr>
        <w:t>Human Rights Act 1993</w:t>
      </w:r>
    </w:p>
    <w:p w14:paraId="6BAC784C" w14:textId="77777777" w:rsidR="00BF4F66" w:rsidRPr="004E2A7E" w:rsidRDefault="00BF4F66" w:rsidP="00685307">
      <w:pPr>
        <w:pStyle w:val="ListParagraph"/>
        <w:numPr>
          <w:ilvl w:val="0"/>
          <w:numId w:val="6"/>
        </w:numPr>
        <w:rPr>
          <w:rFonts w:ascii="Calibri" w:hAnsi="Calibri" w:cs="Calibri"/>
        </w:rPr>
      </w:pPr>
      <w:proofErr w:type="spellStart"/>
      <w:r w:rsidRPr="004E2A7E">
        <w:rPr>
          <w:rFonts w:ascii="Calibri" w:hAnsi="Calibri" w:cs="Calibri"/>
        </w:rPr>
        <w:t>Oranga</w:t>
      </w:r>
      <w:proofErr w:type="spellEnd"/>
      <w:r w:rsidRPr="004E2A7E">
        <w:rPr>
          <w:rFonts w:ascii="Calibri" w:hAnsi="Calibri" w:cs="Calibri"/>
        </w:rPr>
        <w:t xml:space="preserve"> Tamariki Act 1989</w:t>
      </w:r>
    </w:p>
    <w:p w14:paraId="528FE94E" w14:textId="77777777" w:rsidR="00BF4F66" w:rsidRPr="004E2A7E" w:rsidRDefault="00BF4F66" w:rsidP="00685307">
      <w:pPr>
        <w:pStyle w:val="ListParagraph"/>
        <w:numPr>
          <w:ilvl w:val="0"/>
          <w:numId w:val="6"/>
        </w:numPr>
        <w:rPr>
          <w:rFonts w:ascii="Calibri" w:hAnsi="Calibri" w:cs="Calibri"/>
        </w:rPr>
      </w:pPr>
      <w:r w:rsidRPr="004E2A7E">
        <w:rPr>
          <w:rFonts w:ascii="Calibri" w:hAnsi="Calibri" w:cs="Calibri"/>
        </w:rPr>
        <w:t>Privacy Act 2020</w:t>
      </w:r>
    </w:p>
    <w:p w14:paraId="75F62C2D" w14:textId="77777777" w:rsidR="00BF4F66" w:rsidRPr="004E2A7E" w:rsidRDefault="00BF4F66" w:rsidP="00685307">
      <w:pPr>
        <w:pStyle w:val="ListParagraph"/>
        <w:numPr>
          <w:ilvl w:val="0"/>
          <w:numId w:val="6"/>
        </w:numPr>
        <w:rPr>
          <w:rFonts w:ascii="Calibri" w:hAnsi="Calibri" w:cs="Calibri"/>
        </w:rPr>
      </w:pPr>
      <w:r w:rsidRPr="004E2A7E">
        <w:rPr>
          <w:rFonts w:ascii="Calibri" w:hAnsi="Calibri" w:cs="Calibri"/>
        </w:rPr>
        <w:t>The United Nations Convention on the Rights of the Child (UNCOROC)</w:t>
      </w:r>
    </w:p>
    <w:bookmarkEnd w:id="43"/>
    <w:p w14:paraId="0412BF45" w14:textId="77777777" w:rsidR="00F83B99" w:rsidRPr="004E2A7E" w:rsidRDefault="00F83B99">
      <w:pPr>
        <w:rPr>
          <w:rFonts w:ascii="Calibri" w:eastAsiaTheme="majorEastAsia" w:hAnsi="Calibri" w:cs="Calibri"/>
          <w:color w:val="6D1D6A" w:themeColor="accent1" w:themeShade="BF"/>
        </w:rPr>
      </w:pPr>
      <w:r w:rsidRPr="004E2A7E">
        <w:rPr>
          <w:rFonts w:ascii="Calibri" w:hAnsi="Calibri" w:cs="Calibri"/>
        </w:rPr>
        <w:br w:type="page"/>
      </w:r>
    </w:p>
    <w:p w14:paraId="277A617B" w14:textId="79E1F392" w:rsidR="00D111CE" w:rsidRPr="004E2A7E" w:rsidRDefault="001C7554" w:rsidP="00685307">
      <w:pPr>
        <w:pStyle w:val="Heading1"/>
        <w:numPr>
          <w:ilvl w:val="0"/>
          <w:numId w:val="1"/>
        </w:numPr>
        <w:rPr>
          <w:rFonts w:ascii="Calibri" w:hAnsi="Calibri" w:cs="Calibri"/>
          <w:sz w:val="22"/>
          <w:szCs w:val="22"/>
        </w:rPr>
      </w:pPr>
      <w:bookmarkStart w:id="44" w:name="_Toc74430617"/>
      <w:r w:rsidRPr="004E2A7E">
        <w:rPr>
          <w:rFonts w:ascii="Calibri" w:hAnsi="Calibri" w:cs="Calibri"/>
          <w:sz w:val="22"/>
          <w:szCs w:val="22"/>
        </w:rPr>
        <w:lastRenderedPageBreak/>
        <w:t>Recruitment and Screening Procedures</w:t>
      </w:r>
      <w:bookmarkEnd w:id="44"/>
    </w:p>
    <w:p w14:paraId="6B1B839F" w14:textId="77777777" w:rsidR="00F83B99" w:rsidRPr="004E2A7E" w:rsidRDefault="00F83B99" w:rsidP="00F83B99">
      <w:pPr>
        <w:rPr>
          <w:rFonts w:ascii="Calibri" w:hAnsi="Calibri" w:cs="Calibri"/>
        </w:rPr>
      </w:pPr>
    </w:p>
    <w:p w14:paraId="7DCAF423" w14:textId="3BF52903" w:rsidR="008E0183" w:rsidRPr="004E2A7E" w:rsidRDefault="008E0183" w:rsidP="00685307">
      <w:pPr>
        <w:pStyle w:val="Heading2"/>
        <w:numPr>
          <w:ilvl w:val="1"/>
          <w:numId w:val="1"/>
        </w:numPr>
        <w:rPr>
          <w:rFonts w:ascii="Calibri" w:hAnsi="Calibri" w:cs="Calibri"/>
          <w:sz w:val="22"/>
          <w:szCs w:val="22"/>
        </w:rPr>
      </w:pPr>
      <w:bookmarkStart w:id="45" w:name="_Toc73540564"/>
      <w:bookmarkStart w:id="46" w:name="_Toc74430618"/>
      <w:r w:rsidRPr="004E2A7E">
        <w:rPr>
          <w:rFonts w:ascii="Calibri" w:hAnsi="Calibri" w:cs="Calibri"/>
          <w:sz w:val="22"/>
          <w:szCs w:val="22"/>
        </w:rPr>
        <w:t xml:space="preserve">General </w:t>
      </w:r>
      <w:r w:rsidR="00911AC0" w:rsidRPr="004E2A7E">
        <w:rPr>
          <w:rFonts w:ascii="Calibri" w:hAnsi="Calibri" w:cs="Calibri"/>
          <w:sz w:val="22"/>
          <w:szCs w:val="22"/>
        </w:rPr>
        <w:t xml:space="preserve">Policy </w:t>
      </w:r>
      <w:r w:rsidRPr="004E2A7E">
        <w:rPr>
          <w:rFonts w:ascii="Calibri" w:hAnsi="Calibri" w:cs="Calibri"/>
          <w:sz w:val="22"/>
          <w:szCs w:val="22"/>
        </w:rPr>
        <w:t>Principles</w:t>
      </w:r>
      <w:bookmarkEnd w:id="45"/>
      <w:bookmarkEnd w:id="46"/>
    </w:p>
    <w:p w14:paraId="0A15BDB7" w14:textId="044F435F" w:rsidR="00B45D1E" w:rsidRPr="004E2A7E" w:rsidRDefault="00EC1757" w:rsidP="00B45D1E">
      <w:pPr>
        <w:pStyle w:val="ListParagraph"/>
        <w:numPr>
          <w:ilvl w:val="2"/>
          <w:numId w:val="1"/>
        </w:numPr>
        <w:rPr>
          <w:rFonts w:ascii="Calibri" w:hAnsi="Calibri" w:cs="Calibri"/>
        </w:rPr>
      </w:pPr>
      <w:r w:rsidRPr="004E2A7E">
        <w:rPr>
          <w:rFonts w:ascii="Calibri" w:hAnsi="Calibri" w:cs="Calibri"/>
        </w:rPr>
        <w:t>To ensure that only suitable pe</w:t>
      </w:r>
      <w:r w:rsidR="005B24D1" w:rsidRPr="004E2A7E">
        <w:rPr>
          <w:rFonts w:ascii="Calibri" w:hAnsi="Calibri" w:cs="Calibri"/>
        </w:rPr>
        <w:t>ople</w:t>
      </w:r>
      <w:r w:rsidRPr="004E2A7E">
        <w:rPr>
          <w:rFonts w:ascii="Calibri" w:hAnsi="Calibri" w:cs="Calibri"/>
        </w:rPr>
        <w:t xml:space="preserve"> are engaged in roles involving work with children and young people.</w:t>
      </w:r>
    </w:p>
    <w:p w14:paraId="00E2C60F" w14:textId="63568820" w:rsidR="008E0183" w:rsidRPr="004E2A7E" w:rsidRDefault="008E0183" w:rsidP="00685307">
      <w:pPr>
        <w:pStyle w:val="ListParagraph"/>
        <w:numPr>
          <w:ilvl w:val="2"/>
          <w:numId w:val="1"/>
        </w:numPr>
        <w:rPr>
          <w:rFonts w:ascii="Calibri" w:hAnsi="Calibri" w:cs="Calibri"/>
        </w:rPr>
      </w:pPr>
      <w:r w:rsidRPr="004E2A7E">
        <w:rPr>
          <w:rFonts w:ascii="Calibri" w:hAnsi="Calibri" w:cs="Calibri"/>
        </w:rPr>
        <w:t xml:space="preserve">To </w:t>
      </w:r>
      <w:r w:rsidR="001C7554" w:rsidRPr="004E2A7E">
        <w:rPr>
          <w:rFonts w:ascii="Calibri" w:hAnsi="Calibri" w:cs="Calibri"/>
        </w:rPr>
        <w:t xml:space="preserve">ensure that the risk of child abuse is minimised by </w:t>
      </w:r>
      <w:r w:rsidR="00B45D1E" w:rsidRPr="004E2A7E">
        <w:rPr>
          <w:rFonts w:ascii="Calibri" w:hAnsi="Calibri" w:cs="Calibri"/>
        </w:rPr>
        <w:t xml:space="preserve">carrying out safety checks as set out in the Children’s Act 2014, which includes the </w:t>
      </w:r>
      <w:r w:rsidR="001C7554" w:rsidRPr="004E2A7E">
        <w:rPr>
          <w:rFonts w:ascii="Calibri" w:hAnsi="Calibri" w:cs="Calibri"/>
        </w:rPr>
        <w:t xml:space="preserve">mandating Police vetting of </w:t>
      </w:r>
      <w:bookmarkStart w:id="47" w:name="_Hlk74058236"/>
      <w:r w:rsidR="001C7554" w:rsidRPr="004E2A7E">
        <w:rPr>
          <w:rFonts w:ascii="Calibri" w:hAnsi="Calibri" w:cs="Calibri"/>
        </w:rPr>
        <w:t xml:space="preserve">all Members, staff, and volunteers before </w:t>
      </w:r>
      <w:r w:rsidR="00FF0A5F" w:rsidRPr="004E2A7E">
        <w:rPr>
          <w:rFonts w:ascii="Calibri" w:hAnsi="Calibri" w:cs="Calibri"/>
        </w:rPr>
        <w:t>they are</w:t>
      </w:r>
      <w:r w:rsidR="001C7554" w:rsidRPr="004E2A7E">
        <w:rPr>
          <w:rFonts w:ascii="Calibri" w:hAnsi="Calibri" w:cs="Calibri"/>
        </w:rPr>
        <w:t xml:space="preserve"> permitted to undertake roles involving work with children and young people. </w:t>
      </w:r>
    </w:p>
    <w:bookmarkEnd w:id="47"/>
    <w:p w14:paraId="3E88B54F" w14:textId="57FC96BE" w:rsidR="001C7554" w:rsidRPr="004E2A7E" w:rsidRDefault="001C7554" w:rsidP="00685307">
      <w:pPr>
        <w:pStyle w:val="ListParagraph"/>
        <w:numPr>
          <w:ilvl w:val="2"/>
          <w:numId w:val="1"/>
        </w:numPr>
        <w:rPr>
          <w:rFonts w:ascii="Calibri" w:hAnsi="Calibri" w:cs="Calibri"/>
        </w:rPr>
      </w:pPr>
      <w:r w:rsidRPr="004E2A7E">
        <w:rPr>
          <w:rFonts w:ascii="Calibri" w:hAnsi="Calibri" w:cs="Calibri"/>
        </w:rPr>
        <w:t xml:space="preserve">To maintain a safe environment for children </w:t>
      </w:r>
      <w:r w:rsidR="009D1D92">
        <w:rPr>
          <w:rFonts w:ascii="Calibri" w:hAnsi="Calibri" w:cs="Calibri"/>
        </w:rPr>
        <w:t xml:space="preserve">and young people </w:t>
      </w:r>
      <w:r w:rsidRPr="004E2A7E">
        <w:rPr>
          <w:rFonts w:ascii="Calibri" w:hAnsi="Calibri" w:cs="Calibri"/>
        </w:rPr>
        <w:t xml:space="preserve">by ensuring that all Members, staff, and volunteers who are involved in work with children and young people are vetted at least every five years. </w:t>
      </w:r>
    </w:p>
    <w:p w14:paraId="3B3BE88C" w14:textId="242D8975" w:rsidR="00D111CE" w:rsidRPr="004E2A7E" w:rsidRDefault="000B1FF6" w:rsidP="00685307">
      <w:pPr>
        <w:pStyle w:val="Heading2"/>
        <w:numPr>
          <w:ilvl w:val="1"/>
          <w:numId w:val="1"/>
        </w:numPr>
        <w:rPr>
          <w:rFonts w:ascii="Calibri" w:hAnsi="Calibri" w:cs="Calibri"/>
          <w:sz w:val="22"/>
          <w:szCs w:val="22"/>
        </w:rPr>
      </w:pPr>
      <w:bookmarkStart w:id="48" w:name="_Toc74430619"/>
      <w:bookmarkStart w:id="49" w:name="_Hlk71732544"/>
      <w:bookmarkStart w:id="50" w:name="_Hlk71732757"/>
      <w:r w:rsidRPr="004E2A7E">
        <w:rPr>
          <w:rFonts w:ascii="Calibri" w:hAnsi="Calibri" w:cs="Calibri"/>
          <w:sz w:val="22"/>
          <w:szCs w:val="22"/>
        </w:rPr>
        <w:t>Identity Verification</w:t>
      </w:r>
      <w:bookmarkEnd w:id="48"/>
    </w:p>
    <w:p w14:paraId="135CBA22" w14:textId="05912C77" w:rsidR="00911AC0" w:rsidRPr="004E2A7E" w:rsidRDefault="000B1FF6" w:rsidP="00685307">
      <w:pPr>
        <w:pStyle w:val="ListParagraph"/>
        <w:numPr>
          <w:ilvl w:val="2"/>
          <w:numId w:val="1"/>
        </w:numPr>
        <w:rPr>
          <w:rFonts w:ascii="Calibri" w:hAnsi="Calibri" w:cs="Calibri"/>
        </w:rPr>
      </w:pPr>
      <w:r w:rsidRPr="004E2A7E">
        <w:rPr>
          <w:rFonts w:ascii="Calibri" w:hAnsi="Calibri" w:cs="Calibri"/>
        </w:rPr>
        <w:t>The identity of applicants must be confirmed with two forms of identification (ID) based on the requirements set out in the Children’s (Requirements for Safety Checks of Children’s Workers) Regulations 2015.</w:t>
      </w:r>
    </w:p>
    <w:p w14:paraId="6D49B992" w14:textId="0E2EF08F" w:rsidR="00D111CE" w:rsidRPr="004E2A7E" w:rsidRDefault="00911AC0" w:rsidP="00685307">
      <w:pPr>
        <w:pStyle w:val="ListParagraph"/>
        <w:numPr>
          <w:ilvl w:val="2"/>
          <w:numId w:val="1"/>
        </w:numPr>
        <w:rPr>
          <w:rFonts w:ascii="Calibri" w:hAnsi="Calibri" w:cs="Calibri"/>
        </w:rPr>
      </w:pPr>
      <w:r w:rsidRPr="004E2A7E">
        <w:rPr>
          <w:rFonts w:ascii="Calibri" w:hAnsi="Calibri" w:cs="Calibri"/>
        </w:rPr>
        <w:t xml:space="preserve">The </w:t>
      </w:r>
      <w:r w:rsidR="000B1FF6" w:rsidRPr="004E2A7E">
        <w:rPr>
          <w:rFonts w:ascii="Calibri" w:hAnsi="Calibri" w:cs="Calibri"/>
          <w:b/>
          <w:bCs/>
        </w:rPr>
        <w:t>Primary Identification</w:t>
      </w:r>
      <w:r w:rsidR="000B1FF6" w:rsidRPr="004E2A7E">
        <w:rPr>
          <w:rFonts w:ascii="Calibri" w:hAnsi="Calibri" w:cs="Calibri"/>
        </w:rPr>
        <w:t xml:space="preserve"> establishes that the applicant’s identity exists.  These include the following:</w:t>
      </w:r>
    </w:p>
    <w:p w14:paraId="30B11BAB" w14:textId="6269E8B1" w:rsidR="000B1FF6" w:rsidRPr="004E2A7E" w:rsidRDefault="000B1FF6" w:rsidP="00685307">
      <w:pPr>
        <w:pStyle w:val="ListParagraph"/>
        <w:numPr>
          <w:ilvl w:val="0"/>
          <w:numId w:val="7"/>
        </w:numPr>
        <w:rPr>
          <w:rFonts w:ascii="Calibri" w:hAnsi="Calibri" w:cs="Calibri"/>
        </w:rPr>
      </w:pPr>
      <w:r w:rsidRPr="004E2A7E">
        <w:rPr>
          <w:rFonts w:ascii="Calibri" w:hAnsi="Calibri" w:cs="Calibri"/>
        </w:rPr>
        <w:t>Original birth certificate</w:t>
      </w:r>
      <w:r w:rsidR="00AB7682" w:rsidRPr="004E2A7E">
        <w:rPr>
          <w:rFonts w:ascii="Calibri" w:hAnsi="Calibri" w:cs="Calibri"/>
        </w:rPr>
        <w:t>.</w:t>
      </w:r>
    </w:p>
    <w:p w14:paraId="50E78AE8" w14:textId="7EBE37A6" w:rsidR="000B1FF6" w:rsidRPr="004E2A7E" w:rsidRDefault="000B1FF6" w:rsidP="00685307">
      <w:pPr>
        <w:pStyle w:val="ListParagraph"/>
        <w:numPr>
          <w:ilvl w:val="0"/>
          <w:numId w:val="7"/>
        </w:numPr>
        <w:rPr>
          <w:rFonts w:ascii="Calibri" w:hAnsi="Calibri" w:cs="Calibri"/>
        </w:rPr>
      </w:pPr>
      <w:r w:rsidRPr="004E2A7E">
        <w:rPr>
          <w:rFonts w:ascii="Calibri" w:hAnsi="Calibri" w:cs="Calibri"/>
        </w:rPr>
        <w:t>Passport</w:t>
      </w:r>
      <w:r w:rsidR="00AB7682" w:rsidRPr="004E2A7E">
        <w:rPr>
          <w:rFonts w:ascii="Calibri" w:hAnsi="Calibri" w:cs="Calibri"/>
        </w:rPr>
        <w:t>.</w:t>
      </w:r>
    </w:p>
    <w:p w14:paraId="157F3974" w14:textId="103C921E" w:rsidR="000B1FF6" w:rsidRPr="004E2A7E" w:rsidRDefault="000B1FF6" w:rsidP="00685307">
      <w:pPr>
        <w:pStyle w:val="ListParagraph"/>
        <w:numPr>
          <w:ilvl w:val="0"/>
          <w:numId w:val="7"/>
        </w:numPr>
        <w:rPr>
          <w:rFonts w:ascii="Calibri" w:hAnsi="Calibri" w:cs="Calibri"/>
        </w:rPr>
      </w:pPr>
      <w:r w:rsidRPr="004E2A7E">
        <w:rPr>
          <w:rFonts w:ascii="Calibri" w:hAnsi="Calibri" w:cs="Calibri"/>
        </w:rPr>
        <w:t>Citizenship certificate</w:t>
      </w:r>
      <w:r w:rsidR="00AB7682" w:rsidRPr="004E2A7E">
        <w:rPr>
          <w:rFonts w:ascii="Calibri" w:hAnsi="Calibri" w:cs="Calibri"/>
        </w:rPr>
        <w:t>.</w:t>
      </w:r>
    </w:p>
    <w:p w14:paraId="77D60412" w14:textId="51CF13EF" w:rsidR="000B1FF6" w:rsidRPr="004E2A7E" w:rsidRDefault="000B1FF6" w:rsidP="00685307">
      <w:pPr>
        <w:pStyle w:val="ListParagraph"/>
        <w:numPr>
          <w:ilvl w:val="0"/>
          <w:numId w:val="7"/>
        </w:numPr>
        <w:rPr>
          <w:rFonts w:ascii="Calibri" w:hAnsi="Calibri" w:cs="Calibri"/>
        </w:rPr>
      </w:pPr>
      <w:r w:rsidRPr="004E2A7E">
        <w:rPr>
          <w:rFonts w:ascii="Calibri" w:hAnsi="Calibri" w:cs="Calibri"/>
        </w:rPr>
        <w:t>NZ certificate of identification</w:t>
      </w:r>
      <w:r w:rsidR="00AB7682" w:rsidRPr="004E2A7E">
        <w:rPr>
          <w:rFonts w:ascii="Calibri" w:hAnsi="Calibri" w:cs="Calibri"/>
        </w:rPr>
        <w:t>.</w:t>
      </w:r>
    </w:p>
    <w:p w14:paraId="2426EA1F" w14:textId="36F78C53" w:rsidR="000B1FF6" w:rsidRPr="004E2A7E" w:rsidRDefault="000B1FF6" w:rsidP="00685307">
      <w:pPr>
        <w:pStyle w:val="ListParagraph"/>
        <w:numPr>
          <w:ilvl w:val="0"/>
          <w:numId w:val="7"/>
        </w:numPr>
        <w:rPr>
          <w:rFonts w:ascii="Calibri" w:hAnsi="Calibri" w:cs="Calibri"/>
        </w:rPr>
      </w:pPr>
      <w:r w:rsidRPr="004E2A7E">
        <w:rPr>
          <w:rFonts w:ascii="Calibri" w:hAnsi="Calibri" w:cs="Calibri"/>
        </w:rPr>
        <w:t>NZ firearms license</w:t>
      </w:r>
      <w:r w:rsidR="00AB7682" w:rsidRPr="004E2A7E">
        <w:rPr>
          <w:rFonts w:ascii="Calibri" w:hAnsi="Calibri" w:cs="Calibri"/>
        </w:rPr>
        <w:t>.</w:t>
      </w:r>
    </w:p>
    <w:p w14:paraId="6019134F" w14:textId="5BE30B00" w:rsidR="000B1FF6" w:rsidRPr="004E2A7E" w:rsidRDefault="000B1FF6" w:rsidP="00685307">
      <w:pPr>
        <w:pStyle w:val="ListParagraph"/>
        <w:numPr>
          <w:ilvl w:val="2"/>
          <w:numId w:val="1"/>
        </w:numPr>
        <w:rPr>
          <w:rFonts w:ascii="Calibri" w:hAnsi="Calibri" w:cs="Calibri"/>
        </w:rPr>
      </w:pPr>
      <w:r w:rsidRPr="004E2A7E">
        <w:rPr>
          <w:rFonts w:ascii="Calibri" w:hAnsi="Calibri" w:cs="Calibri"/>
        </w:rPr>
        <w:t xml:space="preserve">The </w:t>
      </w:r>
      <w:r w:rsidRPr="004E2A7E">
        <w:rPr>
          <w:rFonts w:ascii="Calibri" w:hAnsi="Calibri" w:cs="Calibri"/>
          <w:b/>
          <w:bCs/>
        </w:rPr>
        <w:t>Secondary Identification</w:t>
      </w:r>
      <w:r w:rsidRPr="004E2A7E">
        <w:rPr>
          <w:rFonts w:ascii="Calibri" w:hAnsi="Calibri" w:cs="Calibri"/>
        </w:rPr>
        <w:t xml:space="preserve"> establishes that the applicant’s identity is used in the community.  These include the following:</w:t>
      </w:r>
    </w:p>
    <w:p w14:paraId="3D069E48" w14:textId="450DA173" w:rsidR="000B1FF6" w:rsidRPr="004E2A7E" w:rsidRDefault="000B1FF6" w:rsidP="00685307">
      <w:pPr>
        <w:pStyle w:val="ListParagraph"/>
        <w:numPr>
          <w:ilvl w:val="0"/>
          <w:numId w:val="8"/>
        </w:numPr>
        <w:rPr>
          <w:rFonts w:ascii="Calibri" w:hAnsi="Calibri" w:cs="Calibri"/>
        </w:rPr>
      </w:pPr>
      <w:r w:rsidRPr="004E2A7E">
        <w:rPr>
          <w:rFonts w:ascii="Calibri" w:hAnsi="Calibri" w:cs="Calibri"/>
        </w:rPr>
        <w:t>Driver license</w:t>
      </w:r>
      <w:r w:rsidR="00AB7682" w:rsidRPr="004E2A7E">
        <w:rPr>
          <w:rFonts w:ascii="Calibri" w:hAnsi="Calibri" w:cs="Calibri"/>
        </w:rPr>
        <w:t>.</w:t>
      </w:r>
    </w:p>
    <w:p w14:paraId="222A871E" w14:textId="52453BA2" w:rsidR="000B1FF6" w:rsidRPr="004E2A7E" w:rsidRDefault="000B1FF6" w:rsidP="00685307">
      <w:pPr>
        <w:pStyle w:val="ListParagraph"/>
        <w:numPr>
          <w:ilvl w:val="0"/>
          <w:numId w:val="8"/>
        </w:numPr>
        <w:rPr>
          <w:rFonts w:ascii="Calibri" w:hAnsi="Calibri" w:cs="Calibri"/>
        </w:rPr>
      </w:pPr>
      <w:r w:rsidRPr="004E2A7E">
        <w:rPr>
          <w:rFonts w:ascii="Calibri" w:hAnsi="Calibri" w:cs="Calibri"/>
        </w:rPr>
        <w:t>Marriage certificate</w:t>
      </w:r>
      <w:r w:rsidR="00AB7682" w:rsidRPr="004E2A7E">
        <w:rPr>
          <w:rFonts w:ascii="Calibri" w:hAnsi="Calibri" w:cs="Calibri"/>
        </w:rPr>
        <w:t>.</w:t>
      </w:r>
    </w:p>
    <w:p w14:paraId="6660DB7A" w14:textId="507C7945" w:rsidR="000B1FF6" w:rsidRPr="004E2A7E" w:rsidRDefault="000B1FF6" w:rsidP="00685307">
      <w:pPr>
        <w:pStyle w:val="ListParagraph"/>
        <w:numPr>
          <w:ilvl w:val="0"/>
          <w:numId w:val="8"/>
        </w:numPr>
        <w:rPr>
          <w:rFonts w:ascii="Calibri" w:hAnsi="Calibri" w:cs="Calibri"/>
        </w:rPr>
      </w:pPr>
      <w:r w:rsidRPr="004E2A7E">
        <w:rPr>
          <w:rFonts w:ascii="Calibri" w:hAnsi="Calibri" w:cs="Calibri"/>
        </w:rPr>
        <w:t>Name change certificate</w:t>
      </w:r>
      <w:r w:rsidR="00AB7682" w:rsidRPr="004E2A7E">
        <w:rPr>
          <w:rFonts w:ascii="Calibri" w:hAnsi="Calibri" w:cs="Calibri"/>
        </w:rPr>
        <w:t>.</w:t>
      </w:r>
    </w:p>
    <w:p w14:paraId="57C6D9B4" w14:textId="75581DCF" w:rsidR="00982419" w:rsidRPr="004E2A7E" w:rsidRDefault="00982419" w:rsidP="00685307">
      <w:pPr>
        <w:pStyle w:val="ListParagraph"/>
        <w:numPr>
          <w:ilvl w:val="0"/>
          <w:numId w:val="8"/>
        </w:numPr>
        <w:rPr>
          <w:rFonts w:ascii="Calibri" w:hAnsi="Calibri" w:cs="Calibri"/>
        </w:rPr>
      </w:pPr>
      <w:r w:rsidRPr="004E2A7E">
        <w:rPr>
          <w:rFonts w:ascii="Calibri" w:hAnsi="Calibri" w:cs="Calibri"/>
        </w:rPr>
        <w:t>Kiwi access card, or 18+ card</w:t>
      </w:r>
      <w:r w:rsidR="00AB7682" w:rsidRPr="004E2A7E">
        <w:rPr>
          <w:rFonts w:ascii="Calibri" w:hAnsi="Calibri" w:cs="Calibri"/>
        </w:rPr>
        <w:t>.</w:t>
      </w:r>
    </w:p>
    <w:p w14:paraId="7603ACCF" w14:textId="55CB4658" w:rsidR="00D111CE" w:rsidRPr="004E2A7E" w:rsidRDefault="00FF0A5F" w:rsidP="00685307">
      <w:pPr>
        <w:pStyle w:val="Heading2"/>
        <w:numPr>
          <w:ilvl w:val="1"/>
          <w:numId w:val="1"/>
        </w:numPr>
        <w:rPr>
          <w:rFonts w:ascii="Calibri" w:hAnsi="Calibri" w:cs="Calibri"/>
          <w:sz w:val="22"/>
          <w:szCs w:val="22"/>
        </w:rPr>
      </w:pPr>
      <w:bookmarkStart w:id="51" w:name="_Toc74430620"/>
      <w:bookmarkStart w:id="52" w:name="_Hlk74062932"/>
      <w:bookmarkEnd w:id="49"/>
      <w:r w:rsidRPr="004E2A7E">
        <w:rPr>
          <w:rFonts w:ascii="Calibri" w:hAnsi="Calibri" w:cs="Calibri"/>
          <w:sz w:val="22"/>
          <w:szCs w:val="22"/>
        </w:rPr>
        <w:t>Interviewing</w:t>
      </w:r>
      <w:bookmarkEnd w:id="51"/>
    </w:p>
    <w:p w14:paraId="3ABCCE17" w14:textId="24F37E37" w:rsidR="006C3D91" w:rsidRPr="004E2A7E" w:rsidRDefault="00FF0A5F" w:rsidP="00685307">
      <w:pPr>
        <w:pStyle w:val="ListParagraph"/>
        <w:numPr>
          <w:ilvl w:val="2"/>
          <w:numId w:val="1"/>
        </w:numPr>
        <w:rPr>
          <w:rFonts w:ascii="Calibri" w:hAnsi="Calibri" w:cs="Calibri"/>
        </w:rPr>
      </w:pPr>
      <w:r w:rsidRPr="004E2A7E">
        <w:rPr>
          <w:rFonts w:ascii="Calibri" w:hAnsi="Calibri" w:cs="Calibri"/>
        </w:rPr>
        <w:t>Interviews will be carried out by at least two people, approved by Session.</w:t>
      </w:r>
      <w:r w:rsidR="00F325AA" w:rsidRPr="004E2A7E">
        <w:rPr>
          <w:rFonts w:ascii="Calibri" w:hAnsi="Calibri" w:cs="Calibri"/>
        </w:rPr>
        <w:t xml:space="preserve"> For the sake of clarity where it is not practicable to have one interview, there may be separate interviews with the approving persons for the sake of convenience.</w:t>
      </w:r>
    </w:p>
    <w:bookmarkEnd w:id="52"/>
    <w:p w14:paraId="499663A6" w14:textId="2DBF67C2" w:rsidR="00FF0A5F" w:rsidRPr="004E2A7E" w:rsidRDefault="00FF0A5F" w:rsidP="00685307">
      <w:pPr>
        <w:pStyle w:val="ListParagraph"/>
        <w:numPr>
          <w:ilvl w:val="2"/>
          <w:numId w:val="1"/>
        </w:numPr>
        <w:rPr>
          <w:rFonts w:ascii="Calibri" w:hAnsi="Calibri" w:cs="Calibri"/>
        </w:rPr>
      </w:pPr>
      <w:r w:rsidRPr="004E2A7E">
        <w:rPr>
          <w:rFonts w:ascii="Calibri" w:hAnsi="Calibri" w:cs="Calibri"/>
        </w:rPr>
        <w:t>During the interview questions will be asked of the applicant to assess their suitability for the position.</w:t>
      </w:r>
      <w:bookmarkStart w:id="53" w:name="_Hlk74058729"/>
      <w:r w:rsidRPr="004E2A7E">
        <w:rPr>
          <w:rFonts w:ascii="Calibri" w:hAnsi="Calibri" w:cs="Calibri"/>
        </w:rPr>
        <w:t xml:space="preserve">   Questions will include those to assess the views of the applicant on such matters as:</w:t>
      </w:r>
    </w:p>
    <w:p w14:paraId="22FC3D51" w14:textId="193730CE" w:rsidR="00FF0A5F" w:rsidRPr="004E2A7E" w:rsidRDefault="00FF0A5F" w:rsidP="00685307">
      <w:pPr>
        <w:pStyle w:val="ListParagraph"/>
        <w:numPr>
          <w:ilvl w:val="0"/>
          <w:numId w:val="9"/>
        </w:numPr>
        <w:rPr>
          <w:rFonts w:ascii="Calibri" w:hAnsi="Calibri" w:cs="Calibri"/>
        </w:rPr>
      </w:pPr>
      <w:r w:rsidRPr="004E2A7E">
        <w:rPr>
          <w:rFonts w:ascii="Calibri" w:hAnsi="Calibri" w:cs="Calibri"/>
        </w:rPr>
        <w:t>Child discipline</w:t>
      </w:r>
      <w:r w:rsidR="00AB7682" w:rsidRPr="004E2A7E">
        <w:rPr>
          <w:rFonts w:ascii="Calibri" w:hAnsi="Calibri" w:cs="Calibri"/>
        </w:rPr>
        <w:t>.</w:t>
      </w:r>
    </w:p>
    <w:p w14:paraId="7D05A41E" w14:textId="5DC993C7" w:rsidR="00F83B99" w:rsidRPr="004E2A7E" w:rsidRDefault="00FF0A5F" w:rsidP="00685307">
      <w:pPr>
        <w:pStyle w:val="ListParagraph"/>
        <w:numPr>
          <w:ilvl w:val="0"/>
          <w:numId w:val="9"/>
        </w:numPr>
        <w:rPr>
          <w:rFonts w:ascii="Calibri" w:hAnsi="Calibri" w:cs="Calibri"/>
        </w:rPr>
      </w:pPr>
      <w:r w:rsidRPr="004E2A7E">
        <w:rPr>
          <w:rFonts w:ascii="Calibri" w:hAnsi="Calibri" w:cs="Calibri"/>
        </w:rPr>
        <w:t>Keeping themselves safe</w:t>
      </w:r>
      <w:r w:rsidR="00AB7682" w:rsidRPr="004E2A7E">
        <w:rPr>
          <w:rFonts w:ascii="Calibri" w:hAnsi="Calibri" w:cs="Calibri"/>
        </w:rPr>
        <w:t>.</w:t>
      </w:r>
    </w:p>
    <w:p w14:paraId="5F231857" w14:textId="26E00DC0" w:rsidR="00FF0A5F" w:rsidRPr="004E2A7E" w:rsidRDefault="00BC29ED" w:rsidP="00685307">
      <w:pPr>
        <w:pStyle w:val="ListParagraph"/>
        <w:numPr>
          <w:ilvl w:val="0"/>
          <w:numId w:val="9"/>
        </w:numPr>
        <w:rPr>
          <w:rFonts w:ascii="Calibri" w:hAnsi="Calibri" w:cs="Calibri"/>
        </w:rPr>
      </w:pPr>
      <w:r w:rsidRPr="004E2A7E">
        <w:rPr>
          <w:rFonts w:ascii="Calibri" w:hAnsi="Calibri" w:cs="Calibri"/>
        </w:rPr>
        <w:t>E</w:t>
      </w:r>
      <w:r w:rsidR="00FF0A5F" w:rsidRPr="004E2A7E">
        <w:rPr>
          <w:rFonts w:ascii="Calibri" w:hAnsi="Calibri" w:cs="Calibri"/>
        </w:rPr>
        <w:t>xperience working with children</w:t>
      </w:r>
      <w:r w:rsidR="009D1D92">
        <w:rPr>
          <w:rFonts w:ascii="Calibri" w:hAnsi="Calibri" w:cs="Calibri"/>
        </w:rPr>
        <w:t xml:space="preserve"> and young people</w:t>
      </w:r>
      <w:r w:rsidR="00AB7682" w:rsidRPr="004E2A7E">
        <w:rPr>
          <w:rFonts w:ascii="Calibri" w:hAnsi="Calibri" w:cs="Calibri"/>
        </w:rPr>
        <w:t>.</w:t>
      </w:r>
    </w:p>
    <w:p w14:paraId="575A1A7C" w14:textId="5870F1DC" w:rsidR="00FF0A5F" w:rsidRPr="004E2A7E" w:rsidRDefault="00BC29ED" w:rsidP="00685307">
      <w:pPr>
        <w:pStyle w:val="ListParagraph"/>
        <w:numPr>
          <w:ilvl w:val="0"/>
          <w:numId w:val="9"/>
        </w:numPr>
        <w:rPr>
          <w:rFonts w:ascii="Calibri" w:hAnsi="Calibri" w:cs="Calibri"/>
        </w:rPr>
      </w:pPr>
      <w:r w:rsidRPr="004E2A7E">
        <w:rPr>
          <w:rFonts w:ascii="Calibri" w:hAnsi="Calibri" w:cs="Calibri"/>
        </w:rPr>
        <w:t>Q</w:t>
      </w:r>
      <w:r w:rsidR="00FF0A5F" w:rsidRPr="004E2A7E">
        <w:rPr>
          <w:rFonts w:ascii="Calibri" w:hAnsi="Calibri" w:cs="Calibri"/>
        </w:rPr>
        <w:t>ualifications relevant to the position</w:t>
      </w:r>
      <w:r w:rsidR="00AB7682" w:rsidRPr="004E2A7E">
        <w:rPr>
          <w:rFonts w:ascii="Calibri" w:hAnsi="Calibri" w:cs="Calibri"/>
        </w:rPr>
        <w:t>.</w:t>
      </w:r>
    </w:p>
    <w:p w14:paraId="2885EB9E" w14:textId="475D8608" w:rsidR="00FF0A5F" w:rsidRPr="004E2A7E" w:rsidRDefault="00FF0A5F" w:rsidP="00685307">
      <w:pPr>
        <w:pStyle w:val="Heading2"/>
        <w:numPr>
          <w:ilvl w:val="1"/>
          <w:numId w:val="1"/>
        </w:numPr>
        <w:rPr>
          <w:rFonts w:ascii="Calibri" w:hAnsi="Calibri" w:cs="Calibri"/>
          <w:sz w:val="22"/>
          <w:szCs w:val="22"/>
        </w:rPr>
      </w:pPr>
      <w:bookmarkStart w:id="54" w:name="_Toc74430621"/>
      <w:bookmarkEnd w:id="50"/>
      <w:bookmarkEnd w:id="53"/>
      <w:r w:rsidRPr="004E2A7E">
        <w:rPr>
          <w:rFonts w:ascii="Calibri" w:hAnsi="Calibri" w:cs="Calibri"/>
          <w:sz w:val="22"/>
          <w:szCs w:val="22"/>
        </w:rPr>
        <w:t>Reference Checking</w:t>
      </w:r>
      <w:bookmarkEnd w:id="54"/>
    </w:p>
    <w:p w14:paraId="34ACC21F" w14:textId="189D16FA" w:rsidR="00FF0A5F" w:rsidRPr="004E2A7E" w:rsidRDefault="00FF0A5F" w:rsidP="00685307">
      <w:pPr>
        <w:pStyle w:val="ListParagraph"/>
        <w:numPr>
          <w:ilvl w:val="2"/>
          <w:numId w:val="1"/>
        </w:numPr>
        <w:rPr>
          <w:rFonts w:ascii="Calibri" w:hAnsi="Calibri" w:cs="Calibri"/>
        </w:rPr>
      </w:pPr>
      <w:r w:rsidRPr="004E2A7E">
        <w:rPr>
          <w:rFonts w:ascii="Calibri" w:hAnsi="Calibri" w:cs="Calibri"/>
        </w:rPr>
        <w:t>All applicants, whether staff or volunteers, must provide at least two referees</w:t>
      </w:r>
      <w:r w:rsidR="00E75B14" w:rsidRPr="004E2A7E">
        <w:rPr>
          <w:rFonts w:ascii="Calibri" w:hAnsi="Calibri" w:cs="Calibri"/>
        </w:rPr>
        <w:t xml:space="preserve">, of which one must </w:t>
      </w:r>
      <w:r w:rsidR="00EF3364" w:rsidRPr="004E2A7E">
        <w:rPr>
          <w:rFonts w:ascii="Calibri" w:hAnsi="Calibri" w:cs="Calibri"/>
        </w:rPr>
        <w:t xml:space="preserve">be from a person </w:t>
      </w:r>
      <w:r w:rsidR="00E75B14" w:rsidRPr="004E2A7E">
        <w:rPr>
          <w:rFonts w:ascii="Calibri" w:hAnsi="Calibri" w:cs="Calibri"/>
        </w:rPr>
        <w:t>not be related to them.</w:t>
      </w:r>
    </w:p>
    <w:p w14:paraId="4DAAE60E" w14:textId="2014CF30" w:rsidR="00E75B14" w:rsidRPr="004E2A7E" w:rsidRDefault="00E75B14" w:rsidP="00685307">
      <w:pPr>
        <w:pStyle w:val="ListParagraph"/>
        <w:numPr>
          <w:ilvl w:val="2"/>
          <w:numId w:val="1"/>
        </w:numPr>
        <w:rPr>
          <w:rFonts w:ascii="Calibri" w:hAnsi="Calibri" w:cs="Calibri"/>
        </w:rPr>
      </w:pPr>
      <w:bookmarkStart w:id="55" w:name="_Hlk74064339"/>
      <w:r w:rsidRPr="004E2A7E">
        <w:rPr>
          <w:rFonts w:ascii="Calibri" w:hAnsi="Calibri" w:cs="Calibri"/>
        </w:rPr>
        <w:t>Referees should vouch for the applicant’s integrity, values, attitudes, skills, relationships, and known behaviours.</w:t>
      </w:r>
    </w:p>
    <w:bookmarkEnd w:id="55"/>
    <w:p w14:paraId="595D2420" w14:textId="79AC88B8" w:rsidR="00E75B14" w:rsidRPr="004E2A7E" w:rsidRDefault="00E75B14" w:rsidP="00685307">
      <w:pPr>
        <w:pStyle w:val="ListParagraph"/>
        <w:numPr>
          <w:ilvl w:val="2"/>
          <w:numId w:val="1"/>
        </w:numPr>
        <w:rPr>
          <w:rFonts w:ascii="Calibri" w:hAnsi="Calibri" w:cs="Calibri"/>
        </w:rPr>
      </w:pPr>
      <w:r w:rsidRPr="004E2A7E">
        <w:rPr>
          <w:rFonts w:ascii="Calibri" w:hAnsi="Calibri" w:cs="Calibri"/>
        </w:rPr>
        <w:t>The provision of referees may be foregone if the applicant is well known and respected in the Church.</w:t>
      </w:r>
    </w:p>
    <w:p w14:paraId="6117E613" w14:textId="4133CAB8" w:rsidR="00E75B14" w:rsidRPr="004E2A7E" w:rsidRDefault="00E75B14" w:rsidP="00685307">
      <w:pPr>
        <w:pStyle w:val="Heading2"/>
        <w:numPr>
          <w:ilvl w:val="1"/>
          <w:numId w:val="1"/>
        </w:numPr>
        <w:rPr>
          <w:rFonts w:ascii="Calibri" w:hAnsi="Calibri" w:cs="Calibri"/>
          <w:sz w:val="22"/>
          <w:szCs w:val="22"/>
        </w:rPr>
      </w:pPr>
      <w:bookmarkStart w:id="56" w:name="_Toc74430622"/>
      <w:r w:rsidRPr="004E2A7E">
        <w:rPr>
          <w:rFonts w:ascii="Calibri" w:hAnsi="Calibri" w:cs="Calibri"/>
          <w:sz w:val="22"/>
          <w:szCs w:val="22"/>
        </w:rPr>
        <w:lastRenderedPageBreak/>
        <w:t>Police Vetting</w:t>
      </w:r>
      <w:bookmarkEnd w:id="56"/>
    </w:p>
    <w:p w14:paraId="169EE975" w14:textId="24F45BF8" w:rsidR="00E75B14" w:rsidRPr="004E2A7E" w:rsidRDefault="00E75B14" w:rsidP="00685307">
      <w:pPr>
        <w:pStyle w:val="ListParagraph"/>
        <w:numPr>
          <w:ilvl w:val="2"/>
          <w:numId w:val="1"/>
        </w:numPr>
        <w:rPr>
          <w:rFonts w:ascii="Calibri" w:hAnsi="Calibri" w:cs="Calibri"/>
        </w:rPr>
      </w:pPr>
      <w:r w:rsidRPr="004E2A7E">
        <w:rPr>
          <w:rFonts w:ascii="Calibri" w:hAnsi="Calibri" w:cs="Calibri"/>
        </w:rPr>
        <w:t>Persons applying for staff or volunteer positions will be vetted using the New Zealand Police Vetting Service at least every five years.</w:t>
      </w:r>
      <w:r w:rsidR="00ED5236" w:rsidRPr="004E2A7E">
        <w:rPr>
          <w:rFonts w:ascii="Calibri" w:hAnsi="Calibri" w:cs="Calibri"/>
        </w:rPr>
        <w:t xml:space="preserve">  Refer to the Police website for details:</w:t>
      </w:r>
    </w:p>
    <w:p w14:paraId="500F7CE3" w14:textId="3F5EDDA3" w:rsidR="00ED5236" w:rsidRPr="004E2A7E" w:rsidRDefault="009D0082" w:rsidP="00ED5236">
      <w:pPr>
        <w:pStyle w:val="ListParagraph"/>
        <w:ind w:left="1080"/>
        <w:rPr>
          <w:rFonts w:ascii="Calibri" w:hAnsi="Calibri" w:cs="Calibri"/>
        </w:rPr>
      </w:pPr>
      <w:hyperlink r:id="rId14" w:history="1">
        <w:r w:rsidR="00ED5236" w:rsidRPr="004E2A7E">
          <w:rPr>
            <w:rStyle w:val="Hyperlink"/>
            <w:rFonts w:ascii="Calibri" w:hAnsi="Calibri" w:cs="Calibri"/>
          </w:rPr>
          <w:t>https://www.police.govt.nz/advice-services/businesses-and-organisations/vetting</w:t>
        </w:r>
      </w:hyperlink>
      <w:r w:rsidR="00ED5236" w:rsidRPr="004E2A7E">
        <w:rPr>
          <w:rFonts w:ascii="Calibri" w:hAnsi="Calibri" w:cs="Calibri"/>
        </w:rPr>
        <w:t xml:space="preserve"> </w:t>
      </w:r>
    </w:p>
    <w:p w14:paraId="00E13C61" w14:textId="47660348" w:rsidR="00AB7682" w:rsidRPr="004E2A7E" w:rsidRDefault="00AB7682" w:rsidP="00685307">
      <w:pPr>
        <w:pStyle w:val="ListParagraph"/>
        <w:numPr>
          <w:ilvl w:val="2"/>
          <w:numId w:val="1"/>
        </w:numPr>
        <w:rPr>
          <w:rFonts w:ascii="Calibri" w:hAnsi="Calibri" w:cs="Calibri"/>
        </w:rPr>
      </w:pPr>
      <w:r w:rsidRPr="004E2A7E">
        <w:rPr>
          <w:rFonts w:ascii="Calibri" w:hAnsi="Calibri" w:cs="Calibri"/>
        </w:rPr>
        <w:t>To use the Police Vetting Service a Church must become registered with the service as an Approved Agency.</w:t>
      </w:r>
    </w:p>
    <w:p w14:paraId="6CE257D1" w14:textId="5D873F4C" w:rsidR="00E75B14" w:rsidRPr="004E2A7E" w:rsidRDefault="00E75B14" w:rsidP="00685307">
      <w:pPr>
        <w:pStyle w:val="ListParagraph"/>
        <w:numPr>
          <w:ilvl w:val="2"/>
          <w:numId w:val="1"/>
        </w:numPr>
        <w:rPr>
          <w:rFonts w:ascii="Calibri" w:hAnsi="Calibri" w:cs="Calibri"/>
        </w:rPr>
      </w:pPr>
      <w:r w:rsidRPr="004E2A7E">
        <w:rPr>
          <w:rFonts w:ascii="Calibri" w:hAnsi="Calibri" w:cs="Calibri"/>
        </w:rPr>
        <w:t>Police vetting will take account of information relevant to offences involving family violence, abuse</w:t>
      </w:r>
      <w:r w:rsidR="00EF3364" w:rsidRPr="004E2A7E">
        <w:rPr>
          <w:rFonts w:ascii="Calibri" w:hAnsi="Calibri" w:cs="Calibri"/>
        </w:rPr>
        <w:t>,</w:t>
      </w:r>
      <w:r w:rsidRPr="004E2A7E">
        <w:rPr>
          <w:rFonts w:ascii="Calibri" w:hAnsi="Calibri" w:cs="Calibri"/>
        </w:rPr>
        <w:t xml:space="preserve"> and other violations of human dignity, irrespective of the time of the offence.  It will only take account of offences that make a person unsuitable for working with children and young people.   Convictions of a minor nature such as theft, speeding, and parking violations are only flagged for seven years after the offence.</w:t>
      </w:r>
    </w:p>
    <w:p w14:paraId="1A040F0A" w14:textId="205C4808" w:rsidR="00ED5236" w:rsidRPr="004E2A7E" w:rsidRDefault="00ED5236" w:rsidP="00685307">
      <w:pPr>
        <w:pStyle w:val="ListParagraph"/>
        <w:numPr>
          <w:ilvl w:val="2"/>
          <w:numId w:val="1"/>
        </w:numPr>
        <w:rPr>
          <w:rFonts w:ascii="Calibri" w:hAnsi="Calibri" w:cs="Calibri"/>
        </w:rPr>
      </w:pPr>
      <w:r w:rsidRPr="004E2A7E">
        <w:rPr>
          <w:rFonts w:ascii="Calibri" w:hAnsi="Calibri" w:cs="Calibri"/>
        </w:rPr>
        <w:t>Information about what details the Police will release are available on the Police website:</w:t>
      </w:r>
    </w:p>
    <w:p w14:paraId="0F440EFC" w14:textId="06AB1981" w:rsidR="00ED5236" w:rsidRPr="004E2A7E" w:rsidRDefault="009D0082" w:rsidP="00ED5236">
      <w:pPr>
        <w:pStyle w:val="ListParagraph"/>
        <w:ind w:left="1080"/>
        <w:rPr>
          <w:rFonts w:ascii="Calibri" w:hAnsi="Calibri" w:cs="Calibri"/>
        </w:rPr>
      </w:pPr>
      <w:hyperlink r:id="rId15" w:history="1">
        <w:r w:rsidR="00ED5236" w:rsidRPr="004E2A7E">
          <w:rPr>
            <w:rStyle w:val="Hyperlink"/>
            <w:rFonts w:ascii="Calibri" w:hAnsi="Calibri" w:cs="Calibri"/>
          </w:rPr>
          <w:t>https://www.police.govt.nz/advice-services/businesses-and-organisations/vetting/information-about-vetting</w:t>
        </w:r>
      </w:hyperlink>
      <w:r w:rsidR="00ED5236" w:rsidRPr="004E2A7E">
        <w:rPr>
          <w:rFonts w:ascii="Calibri" w:hAnsi="Calibri" w:cs="Calibri"/>
        </w:rPr>
        <w:t xml:space="preserve"> </w:t>
      </w:r>
    </w:p>
    <w:p w14:paraId="381C6871" w14:textId="198F79FA" w:rsidR="00ED5236" w:rsidRPr="004E2A7E" w:rsidRDefault="00ED5236" w:rsidP="00685307">
      <w:pPr>
        <w:pStyle w:val="ListParagraph"/>
        <w:numPr>
          <w:ilvl w:val="2"/>
          <w:numId w:val="1"/>
        </w:numPr>
        <w:rPr>
          <w:rFonts w:ascii="Calibri" w:hAnsi="Calibri" w:cs="Calibri"/>
        </w:rPr>
      </w:pPr>
      <w:r w:rsidRPr="004E2A7E">
        <w:rPr>
          <w:rFonts w:ascii="Calibri" w:hAnsi="Calibri" w:cs="Calibri"/>
        </w:rPr>
        <w:t>Upon receipt of an adverse Police vetting report immediate action should be taken to have the person stood down from any work with children or young persons.</w:t>
      </w:r>
    </w:p>
    <w:p w14:paraId="30472BF6" w14:textId="4C6692A6" w:rsidR="00ED5236" w:rsidRPr="004E2A7E" w:rsidRDefault="00ED5236" w:rsidP="00685307">
      <w:pPr>
        <w:pStyle w:val="ListParagraph"/>
        <w:numPr>
          <w:ilvl w:val="2"/>
          <w:numId w:val="1"/>
        </w:numPr>
        <w:rPr>
          <w:rFonts w:ascii="Calibri" w:hAnsi="Calibri" w:cs="Calibri"/>
        </w:rPr>
      </w:pPr>
      <w:r w:rsidRPr="004E2A7E">
        <w:rPr>
          <w:rFonts w:ascii="Calibri" w:hAnsi="Calibri" w:cs="Calibri"/>
        </w:rPr>
        <w:t>An adverse report does not exclude a person from Church Membership or from serving in other areas of church activity that do not involve work with children or young persons.</w:t>
      </w:r>
    </w:p>
    <w:p w14:paraId="01F46EE7" w14:textId="0C10A99D" w:rsidR="00AB7682" w:rsidRPr="004E2A7E" w:rsidRDefault="00AB7682" w:rsidP="00685307">
      <w:pPr>
        <w:pStyle w:val="Heading2"/>
        <w:numPr>
          <w:ilvl w:val="1"/>
          <w:numId w:val="1"/>
        </w:numPr>
        <w:rPr>
          <w:rFonts w:ascii="Calibri" w:hAnsi="Calibri" w:cs="Calibri"/>
          <w:sz w:val="22"/>
          <w:szCs w:val="22"/>
        </w:rPr>
      </w:pPr>
      <w:bookmarkStart w:id="57" w:name="_Toc74430623"/>
      <w:r w:rsidRPr="004E2A7E">
        <w:rPr>
          <w:rFonts w:ascii="Calibri" w:hAnsi="Calibri" w:cs="Calibri"/>
          <w:sz w:val="22"/>
          <w:szCs w:val="22"/>
        </w:rPr>
        <w:t>Evaluation and Risk Assessment</w:t>
      </w:r>
      <w:bookmarkEnd w:id="57"/>
    </w:p>
    <w:p w14:paraId="4372343D" w14:textId="77777777" w:rsidR="00AB7682" w:rsidRPr="004E2A7E" w:rsidRDefault="00AB7682" w:rsidP="00685307">
      <w:pPr>
        <w:pStyle w:val="ListParagraph"/>
        <w:numPr>
          <w:ilvl w:val="2"/>
          <w:numId w:val="1"/>
        </w:numPr>
        <w:rPr>
          <w:rFonts w:ascii="Calibri" w:hAnsi="Calibri" w:cs="Calibri"/>
        </w:rPr>
      </w:pPr>
      <w:r w:rsidRPr="004E2A7E">
        <w:rPr>
          <w:rFonts w:ascii="Calibri" w:hAnsi="Calibri" w:cs="Calibri"/>
        </w:rPr>
        <w:t>The Child Protection Officer must report to the Session that the applicant:</w:t>
      </w:r>
    </w:p>
    <w:p w14:paraId="194F51A9" w14:textId="29E24DBB" w:rsidR="00AB7682" w:rsidRPr="004E2A7E" w:rsidRDefault="00AB7682" w:rsidP="00685307">
      <w:pPr>
        <w:pStyle w:val="ListParagraph"/>
        <w:numPr>
          <w:ilvl w:val="0"/>
          <w:numId w:val="10"/>
        </w:numPr>
        <w:rPr>
          <w:rFonts w:ascii="Calibri" w:hAnsi="Calibri" w:cs="Calibri"/>
        </w:rPr>
      </w:pPr>
      <w:r w:rsidRPr="004E2A7E">
        <w:rPr>
          <w:rFonts w:ascii="Calibri" w:hAnsi="Calibri" w:cs="Calibri"/>
        </w:rPr>
        <w:t>Is a Member or will become a Member of the Church.</w:t>
      </w:r>
    </w:p>
    <w:p w14:paraId="69CCB6FA" w14:textId="7F332393" w:rsidR="00AB7682" w:rsidRPr="004E2A7E" w:rsidRDefault="00AB7682" w:rsidP="00685307">
      <w:pPr>
        <w:pStyle w:val="ListParagraph"/>
        <w:numPr>
          <w:ilvl w:val="0"/>
          <w:numId w:val="10"/>
        </w:numPr>
        <w:rPr>
          <w:rFonts w:ascii="Calibri" w:hAnsi="Calibri" w:cs="Calibri"/>
        </w:rPr>
      </w:pPr>
      <w:r w:rsidRPr="004E2A7E">
        <w:rPr>
          <w:rFonts w:ascii="Calibri" w:hAnsi="Calibri" w:cs="Calibri"/>
        </w:rPr>
        <w:t>Will be a safe person to work with children and young people.</w:t>
      </w:r>
    </w:p>
    <w:p w14:paraId="6160CEE0" w14:textId="68CC42FF" w:rsidR="00AB7682" w:rsidRPr="004E2A7E" w:rsidRDefault="00AB7682" w:rsidP="00685307">
      <w:pPr>
        <w:pStyle w:val="ListParagraph"/>
        <w:numPr>
          <w:ilvl w:val="0"/>
          <w:numId w:val="10"/>
        </w:numPr>
        <w:rPr>
          <w:rFonts w:ascii="Calibri" w:hAnsi="Calibri" w:cs="Calibri"/>
        </w:rPr>
      </w:pPr>
      <w:r w:rsidRPr="004E2A7E">
        <w:rPr>
          <w:rFonts w:ascii="Calibri" w:hAnsi="Calibri" w:cs="Calibri"/>
        </w:rPr>
        <w:t>Will actively contribute to a culture of child protection and make child safety a priority.</w:t>
      </w:r>
    </w:p>
    <w:p w14:paraId="27F78FD6" w14:textId="06DD09C3" w:rsidR="00AB7682" w:rsidRPr="004E2A7E" w:rsidRDefault="00AB7682" w:rsidP="00685307">
      <w:pPr>
        <w:pStyle w:val="ListParagraph"/>
        <w:numPr>
          <w:ilvl w:val="0"/>
          <w:numId w:val="10"/>
        </w:numPr>
        <w:rPr>
          <w:rFonts w:ascii="Calibri" w:hAnsi="Calibri" w:cs="Calibri"/>
        </w:rPr>
      </w:pPr>
      <w:r w:rsidRPr="004E2A7E">
        <w:rPr>
          <w:rFonts w:ascii="Calibri" w:hAnsi="Calibri" w:cs="Calibri"/>
        </w:rPr>
        <w:t>Will support and adhere to the Child Protection Policy.</w:t>
      </w:r>
    </w:p>
    <w:p w14:paraId="3D9ADFBC" w14:textId="19AC6CF7" w:rsidR="00AB7682" w:rsidRPr="004E2A7E" w:rsidRDefault="00AB7682" w:rsidP="00685307">
      <w:pPr>
        <w:pStyle w:val="ListParagraph"/>
        <w:numPr>
          <w:ilvl w:val="0"/>
          <w:numId w:val="10"/>
        </w:numPr>
        <w:rPr>
          <w:rFonts w:ascii="Calibri" w:hAnsi="Calibri" w:cs="Calibri"/>
        </w:rPr>
      </w:pPr>
      <w:r w:rsidRPr="004E2A7E">
        <w:rPr>
          <w:rFonts w:ascii="Calibri" w:hAnsi="Calibri" w:cs="Calibri"/>
        </w:rPr>
        <w:t>Will undergo training.</w:t>
      </w:r>
    </w:p>
    <w:p w14:paraId="6B0605C2" w14:textId="77777777" w:rsidR="00E75B14" w:rsidRPr="004E2A7E" w:rsidRDefault="00E75B14" w:rsidP="00E75B14">
      <w:pPr>
        <w:pStyle w:val="ListParagraph"/>
        <w:ind w:left="1080"/>
        <w:rPr>
          <w:rFonts w:ascii="Calibri" w:hAnsi="Calibri" w:cs="Calibri"/>
        </w:rPr>
      </w:pPr>
    </w:p>
    <w:p w14:paraId="2D7DD1F0" w14:textId="4EEBBE7A" w:rsidR="00563777" w:rsidRPr="004E2A7E" w:rsidRDefault="00563777" w:rsidP="00FD490F">
      <w:pPr>
        <w:pStyle w:val="NoSpacing"/>
        <w:rPr>
          <w:rFonts w:ascii="Calibri" w:hAnsi="Calibri" w:cs="Calibri"/>
        </w:rPr>
      </w:pPr>
    </w:p>
    <w:p w14:paraId="6CDA1856" w14:textId="77777777" w:rsidR="00DF09F0" w:rsidRPr="004E2A7E" w:rsidRDefault="00DF09F0">
      <w:pPr>
        <w:rPr>
          <w:rFonts w:ascii="Calibri" w:eastAsiaTheme="majorEastAsia" w:hAnsi="Calibri" w:cs="Calibri"/>
          <w:color w:val="6D1D6A" w:themeColor="accent1" w:themeShade="BF"/>
        </w:rPr>
      </w:pPr>
      <w:r w:rsidRPr="004E2A7E">
        <w:rPr>
          <w:rFonts w:ascii="Calibri" w:hAnsi="Calibri" w:cs="Calibri"/>
        </w:rPr>
        <w:br w:type="page"/>
      </w:r>
    </w:p>
    <w:p w14:paraId="4967366D" w14:textId="045931DA" w:rsidR="00F83B99" w:rsidRPr="004E2A7E" w:rsidRDefault="00F83B99" w:rsidP="00685307">
      <w:pPr>
        <w:pStyle w:val="Heading1"/>
        <w:numPr>
          <w:ilvl w:val="0"/>
          <w:numId w:val="1"/>
        </w:numPr>
        <w:rPr>
          <w:rFonts w:ascii="Calibri" w:hAnsi="Calibri" w:cs="Calibri"/>
          <w:sz w:val="22"/>
          <w:szCs w:val="22"/>
        </w:rPr>
      </w:pPr>
      <w:bookmarkStart w:id="58" w:name="_Toc73540567"/>
      <w:bookmarkStart w:id="59" w:name="_Toc74430624"/>
      <w:r w:rsidRPr="004E2A7E">
        <w:rPr>
          <w:rFonts w:ascii="Calibri" w:hAnsi="Calibri" w:cs="Calibri"/>
          <w:sz w:val="22"/>
          <w:szCs w:val="22"/>
        </w:rPr>
        <w:lastRenderedPageBreak/>
        <w:t>Definition of Terms</w:t>
      </w:r>
      <w:bookmarkEnd w:id="58"/>
      <w:bookmarkEnd w:id="59"/>
    </w:p>
    <w:p w14:paraId="00078880" w14:textId="77777777" w:rsidR="00A642AE" w:rsidRPr="004E2A7E" w:rsidRDefault="00A642AE" w:rsidP="00FD490F">
      <w:pPr>
        <w:pStyle w:val="NoSpacing"/>
        <w:rPr>
          <w:rFonts w:ascii="Calibri" w:hAnsi="Calibri" w:cs="Calibri"/>
        </w:rPr>
      </w:pPr>
    </w:p>
    <w:p w14:paraId="4E416F5F" w14:textId="77777777" w:rsidR="00A642AE" w:rsidRPr="004E2A7E" w:rsidRDefault="00A642AE" w:rsidP="00A642AE">
      <w:pPr>
        <w:rPr>
          <w:rFonts w:ascii="Calibri" w:hAnsi="Calibri" w:cs="Calibri"/>
          <w:i/>
        </w:rPr>
      </w:pPr>
      <w:bookmarkStart w:id="60" w:name="_Hlk84930537"/>
      <w:r w:rsidRPr="004E2A7E">
        <w:rPr>
          <w:rFonts w:ascii="Calibri" w:hAnsi="Calibri" w:cs="Calibri"/>
          <w:i/>
        </w:rPr>
        <w:t>The definitions contained in this policy and the related procedure guidelines are subject to and apply insofar as they are not inconsistent with biblical teaching.</w:t>
      </w:r>
    </w:p>
    <w:bookmarkEnd w:id="60"/>
    <w:p w14:paraId="45DF2DC2" w14:textId="0E1CE4BD" w:rsidR="00391EC6" w:rsidRPr="004E2A7E" w:rsidRDefault="00391EC6" w:rsidP="00391EC6">
      <w:pPr>
        <w:pStyle w:val="NoSpacing"/>
        <w:rPr>
          <w:rFonts w:ascii="Calibri" w:hAnsi="Calibri" w:cs="Calibri"/>
        </w:rPr>
      </w:pPr>
      <w:r w:rsidRPr="004E2A7E">
        <w:rPr>
          <w:rFonts w:ascii="Calibri" w:hAnsi="Calibri" w:cs="Calibri"/>
          <w:b/>
          <w:bCs/>
        </w:rPr>
        <w:t xml:space="preserve">Adult </w:t>
      </w:r>
      <w:r w:rsidRPr="004E2A7E">
        <w:rPr>
          <w:rFonts w:ascii="Calibri" w:hAnsi="Calibri" w:cs="Calibri"/>
        </w:rPr>
        <w:t>means a person who has attained the age of 18 years.</w:t>
      </w:r>
    </w:p>
    <w:p w14:paraId="18BB082E" w14:textId="77777777" w:rsidR="00F83B99" w:rsidRPr="004E2A7E" w:rsidRDefault="00F83B99" w:rsidP="00F83B99">
      <w:pPr>
        <w:pStyle w:val="NoSpacing"/>
        <w:rPr>
          <w:rFonts w:ascii="Calibri" w:hAnsi="Calibri" w:cs="Calibri"/>
        </w:rPr>
      </w:pPr>
    </w:p>
    <w:p w14:paraId="2520B19F" w14:textId="14758E69" w:rsidR="00F83B99" w:rsidRPr="004E2A7E" w:rsidRDefault="00F83B99" w:rsidP="00F83B99">
      <w:pPr>
        <w:pStyle w:val="NoSpacing"/>
        <w:rPr>
          <w:rFonts w:ascii="Calibri" w:hAnsi="Calibri" w:cs="Calibri"/>
        </w:rPr>
      </w:pPr>
      <w:r w:rsidRPr="004E2A7E">
        <w:rPr>
          <w:rFonts w:ascii="Calibri" w:hAnsi="Calibri" w:cs="Calibri"/>
          <w:b/>
          <w:bCs/>
        </w:rPr>
        <w:t>Child</w:t>
      </w:r>
      <w:r w:rsidRPr="004E2A7E">
        <w:rPr>
          <w:rFonts w:ascii="Calibri" w:hAnsi="Calibri" w:cs="Calibri"/>
        </w:rPr>
        <w:t xml:space="preserve"> or </w:t>
      </w:r>
      <w:r w:rsidRPr="004E2A7E">
        <w:rPr>
          <w:rFonts w:ascii="Calibri" w:hAnsi="Calibri" w:cs="Calibri"/>
          <w:b/>
          <w:bCs/>
        </w:rPr>
        <w:t>Children</w:t>
      </w:r>
      <w:r w:rsidRPr="004E2A7E">
        <w:rPr>
          <w:rFonts w:ascii="Calibri" w:hAnsi="Calibri" w:cs="Calibri"/>
        </w:rPr>
        <w:t xml:space="preserve"> means those under the age of </w:t>
      </w:r>
      <w:r w:rsidR="00E7699B" w:rsidRPr="004E2A7E">
        <w:rPr>
          <w:rFonts w:ascii="Calibri" w:hAnsi="Calibri" w:cs="Calibri"/>
        </w:rPr>
        <w:t>14 years.</w:t>
      </w:r>
    </w:p>
    <w:p w14:paraId="6939A78D" w14:textId="77777777" w:rsidR="00391EC6" w:rsidRPr="004E2A7E" w:rsidRDefault="00391EC6" w:rsidP="00391EC6">
      <w:pPr>
        <w:pStyle w:val="NoSpacing"/>
        <w:rPr>
          <w:rFonts w:ascii="Calibri" w:hAnsi="Calibri" w:cs="Calibri"/>
        </w:rPr>
      </w:pPr>
    </w:p>
    <w:p w14:paraId="63DDAA41" w14:textId="15AA0D5C" w:rsidR="00391EC6" w:rsidRPr="004E2A7E" w:rsidRDefault="00391EC6" w:rsidP="00391EC6">
      <w:pPr>
        <w:pStyle w:val="NoSpacing"/>
        <w:rPr>
          <w:rFonts w:ascii="Calibri" w:hAnsi="Calibri" w:cs="Calibri"/>
        </w:rPr>
      </w:pPr>
      <w:r w:rsidRPr="004E2A7E">
        <w:rPr>
          <w:rFonts w:ascii="Calibri" w:hAnsi="Calibri" w:cs="Calibri"/>
          <w:b/>
          <w:bCs/>
        </w:rPr>
        <w:t>Child abuse</w:t>
      </w:r>
      <w:r w:rsidRPr="004E2A7E">
        <w:rPr>
          <w:rFonts w:ascii="Calibri" w:hAnsi="Calibri" w:cs="Calibri"/>
        </w:rPr>
        <w:t xml:space="preserve"> means the harming, whether physically, emotionally, or sexually, the ill-treatment, abuse, neglect, or deprivation of any child or young person.</w:t>
      </w:r>
      <w:r w:rsidR="00A642AE" w:rsidRPr="004E2A7E">
        <w:rPr>
          <w:rFonts w:ascii="Calibri" w:hAnsi="Calibri" w:cs="Calibri"/>
        </w:rPr>
        <w:t xml:space="preserve"> For the sake of clarity Child Abuse excludes reasonable instruction and discipline by parents or their proxies. And excludes the teaching of the Gospel as contained in the Bible with age-appropriate sensitivity, as carried out and taught by the Church in the past.</w:t>
      </w:r>
    </w:p>
    <w:p w14:paraId="04B2D81E" w14:textId="77777777" w:rsidR="00F83B99" w:rsidRPr="004E2A7E" w:rsidRDefault="00F83B99" w:rsidP="00F83B99">
      <w:pPr>
        <w:pStyle w:val="NoSpacing"/>
        <w:rPr>
          <w:rFonts w:ascii="Calibri" w:hAnsi="Calibri" w:cs="Calibri"/>
        </w:rPr>
      </w:pPr>
    </w:p>
    <w:p w14:paraId="234AE620" w14:textId="40B5D61E" w:rsidR="00A642AE" w:rsidRPr="004E2A7E" w:rsidRDefault="00F83B99" w:rsidP="00F83B99">
      <w:pPr>
        <w:pStyle w:val="NoSpacing"/>
        <w:rPr>
          <w:rFonts w:ascii="Calibri" w:hAnsi="Calibri" w:cs="Calibri"/>
        </w:rPr>
      </w:pPr>
      <w:r w:rsidRPr="004E2A7E">
        <w:rPr>
          <w:rFonts w:ascii="Calibri" w:hAnsi="Calibri" w:cs="Calibri"/>
          <w:b/>
          <w:bCs/>
        </w:rPr>
        <w:t>Child protection</w:t>
      </w:r>
      <w:r w:rsidRPr="004E2A7E">
        <w:rPr>
          <w:rFonts w:ascii="Calibri" w:hAnsi="Calibri" w:cs="Calibri"/>
        </w:rPr>
        <w:t xml:space="preserve"> means </w:t>
      </w:r>
      <w:r w:rsidR="00E7699B" w:rsidRPr="004E2A7E">
        <w:rPr>
          <w:rFonts w:ascii="Calibri" w:hAnsi="Calibri" w:cs="Calibri"/>
        </w:rPr>
        <w:t xml:space="preserve">those </w:t>
      </w:r>
      <w:r w:rsidRPr="004E2A7E">
        <w:rPr>
          <w:rFonts w:ascii="Calibri" w:hAnsi="Calibri" w:cs="Calibri"/>
        </w:rPr>
        <w:t xml:space="preserve">activities carried out to ensure </w:t>
      </w:r>
      <w:r w:rsidR="00E7699B" w:rsidRPr="004E2A7E">
        <w:rPr>
          <w:rFonts w:ascii="Calibri" w:hAnsi="Calibri" w:cs="Calibri"/>
        </w:rPr>
        <w:t xml:space="preserve">that </w:t>
      </w:r>
      <w:r w:rsidRPr="004E2A7E">
        <w:rPr>
          <w:rFonts w:ascii="Calibri" w:hAnsi="Calibri" w:cs="Calibri"/>
        </w:rPr>
        <w:t xml:space="preserve">children </w:t>
      </w:r>
      <w:r w:rsidR="00E7699B" w:rsidRPr="004E2A7E">
        <w:rPr>
          <w:rFonts w:ascii="Calibri" w:hAnsi="Calibri" w:cs="Calibri"/>
        </w:rPr>
        <w:t xml:space="preserve">and young people </w:t>
      </w:r>
      <w:r w:rsidRPr="004E2A7E">
        <w:rPr>
          <w:rFonts w:ascii="Calibri" w:hAnsi="Calibri" w:cs="Calibri"/>
        </w:rPr>
        <w:t xml:space="preserve">are safe in cases where there is </w:t>
      </w:r>
      <w:r w:rsidR="00E7699B" w:rsidRPr="004E2A7E">
        <w:rPr>
          <w:rFonts w:ascii="Calibri" w:hAnsi="Calibri" w:cs="Calibri"/>
        </w:rPr>
        <w:t xml:space="preserve">risk of or </w:t>
      </w:r>
      <w:r w:rsidRPr="004E2A7E">
        <w:rPr>
          <w:rFonts w:ascii="Calibri" w:hAnsi="Calibri" w:cs="Calibri"/>
        </w:rPr>
        <w:t>suspected abuse or neglect.</w:t>
      </w:r>
    </w:p>
    <w:p w14:paraId="29437DAF" w14:textId="77777777" w:rsidR="00A642AE" w:rsidRPr="004E2A7E" w:rsidRDefault="00A642AE" w:rsidP="00F83B99">
      <w:pPr>
        <w:pStyle w:val="NoSpacing"/>
        <w:rPr>
          <w:rFonts w:ascii="Calibri" w:hAnsi="Calibri" w:cs="Calibri"/>
        </w:rPr>
      </w:pPr>
    </w:p>
    <w:p w14:paraId="0A300F63" w14:textId="0B6B2A54" w:rsidR="00F83B99" w:rsidRPr="004E2A7E" w:rsidRDefault="00F83B99" w:rsidP="00F83B99">
      <w:pPr>
        <w:pStyle w:val="NoSpacing"/>
        <w:rPr>
          <w:rFonts w:ascii="Calibri" w:hAnsi="Calibri" w:cs="Calibri"/>
        </w:rPr>
      </w:pPr>
      <w:r w:rsidRPr="004E2A7E">
        <w:rPr>
          <w:rFonts w:ascii="Calibri" w:hAnsi="Calibri" w:cs="Calibri"/>
          <w:b/>
          <w:bCs/>
        </w:rPr>
        <w:t>Child Protection Officer</w:t>
      </w:r>
      <w:r w:rsidRPr="004E2A7E">
        <w:rPr>
          <w:rFonts w:ascii="Calibri" w:hAnsi="Calibri" w:cs="Calibri"/>
        </w:rPr>
        <w:t xml:space="preserve"> means a designated person responsible</w:t>
      </w:r>
      <w:r w:rsidR="00E7699B" w:rsidRPr="004E2A7E">
        <w:rPr>
          <w:rFonts w:ascii="Calibri" w:hAnsi="Calibri" w:cs="Calibri"/>
        </w:rPr>
        <w:t xml:space="preserve"> </w:t>
      </w:r>
      <w:r w:rsidRPr="004E2A7E">
        <w:rPr>
          <w:rFonts w:ascii="Calibri" w:hAnsi="Calibri" w:cs="Calibri"/>
        </w:rPr>
        <w:t xml:space="preserve">under delegated authority from Session for administering the Child </w:t>
      </w:r>
      <w:r w:rsidR="00E7699B" w:rsidRPr="004E2A7E">
        <w:rPr>
          <w:rFonts w:ascii="Calibri" w:hAnsi="Calibri" w:cs="Calibri"/>
        </w:rPr>
        <w:t>P</w:t>
      </w:r>
      <w:r w:rsidRPr="004E2A7E">
        <w:rPr>
          <w:rFonts w:ascii="Calibri" w:hAnsi="Calibri" w:cs="Calibri"/>
        </w:rPr>
        <w:t xml:space="preserve">rotection </w:t>
      </w:r>
      <w:r w:rsidR="00E7699B" w:rsidRPr="004E2A7E">
        <w:rPr>
          <w:rFonts w:ascii="Calibri" w:hAnsi="Calibri" w:cs="Calibri"/>
        </w:rPr>
        <w:t>P</w:t>
      </w:r>
      <w:r w:rsidRPr="004E2A7E">
        <w:rPr>
          <w:rFonts w:ascii="Calibri" w:hAnsi="Calibri" w:cs="Calibri"/>
        </w:rPr>
        <w:t xml:space="preserve">olicy and associated </w:t>
      </w:r>
      <w:r w:rsidR="00E7699B" w:rsidRPr="004E2A7E">
        <w:rPr>
          <w:rFonts w:ascii="Calibri" w:hAnsi="Calibri" w:cs="Calibri"/>
        </w:rPr>
        <w:t>Child Protection Procedures</w:t>
      </w:r>
      <w:r w:rsidRPr="004E2A7E">
        <w:rPr>
          <w:rFonts w:ascii="Calibri" w:hAnsi="Calibri" w:cs="Calibri"/>
        </w:rPr>
        <w:t xml:space="preserve">, including the provision of advice and support where </w:t>
      </w:r>
      <w:r w:rsidR="00E7699B" w:rsidRPr="004E2A7E">
        <w:rPr>
          <w:rFonts w:ascii="Calibri" w:hAnsi="Calibri" w:cs="Calibri"/>
        </w:rPr>
        <w:t>there is</w:t>
      </w:r>
      <w:r w:rsidRPr="004E2A7E">
        <w:rPr>
          <w:rFonts w:ascii="Calibri" w:hAnsi="Calibri" w:cs="Calibri"/>
        </w:rPr>
        <w:t xml:space="preserve"> concern about a child or </w:t>
      </w:r>
      <w:r w:rsidR="00E7699B" w:rsidRPr="004E2A7E">
        <w:rPr>
          <w:rFonts w:ascii="Calibri" w:hAnsi="Calibri" w:cs="Calibri"/>
        </w:rPr>
        <w:t>a request for</w:t>
      </w:r>
      <w:r w:rsidRPr="004E2A7E">
        <w:rPr>
          <w:rFonts w:ascii="Calibri" w:hAnsi="Calibri" w:cs="Calibri"/>
        </w:rPr>
        <w:t xml:space="preserve"> advice about the Child </w:t>
      </w:r>
      <w:r w:rsidR="00E7699B" w:rsidRPr="004E2A7E">
        <w:rPr>
          <w:rFonts w:ascii="Calibri" w:hAnsi="Calibri" w:cs="Calibri"/>
        </w:rPr>
        <w:t>P</w:t>
      </w:r>
      <w:r w:rsidRPr="004E2A7E">
        <w:rPr>
          <w:rFonts w:ascii="Calibri" w:hAnsi="Calibri" w:cs="Calibri"/>
        </w:rPr>
        <w:t xml:space="preserve">rotection </w:t>
      </w:r>
      <w:r w:rsidR="00E7699B" w:rsidRPr="004E2A7E">
        <w:rPr>
          <w:rFonts w:ascii="Calibri" w:hAnsi="Calibri" w:cs="Calibri"/>
        </w:rPr>
        <w:t>P</w:t>
      </w:r>
      <w:r w:rsidRPr="004E2A7E">
        <w:rPr>
          <w:rFonts w:ascii="Calibri" w:hAnsi="Calibri" w:cs="Calibri"/>
        </w:rPr>
        <w:t>olicy</w:t>
      </w:r>
      <w:r w:rsidR="00E7699B" w:rsidRPr="004E2A7E">
        <w:rPr>
          <w:rFonts w:ascii="Calibri" w:hAnsi="Calibri" w:cs="Calibri"/>
        </w:rPr>
        <w:t xml:space="preserve"> and Child Protection Procedures</w:t>
      </w:r>
      <w:r w:rsidRPr="004E2A7E">
        <w:rPr>
          <w:rFonts w:ascii="Calibri" w:hAnsi="Calibri" w:cs="Calibri"/>
        </w:rPr>
        <w:t>.</w:t>
      </w:r>
    </w:p>
    <w:p w14:paraId="70CB0894" w14:textId="77777777" w:rsidR="00F83B99" w:rsidRPr="004E2A7E" w:rsidRDefault="00F83B99" w:rsidP="00F83B99">
      <w:pPr>
        <w:pStyle w:val="NoSpacing"/>
        <w:rPr>
          <w:rFonts w:ascii="Calibri" w:hAnsi="Calibri" w:cs="Calibri"/>
        </w:rPr>
      </w:pPr>
    </w:p>
    <w:p w14:paraId="3814F7C6" w14:textId="3A29F73F" w:rsidR="00F83B99" w:rsidRPr="004E2A7E" w:rsidRDefault="00F83B99" w:rsidP="00F83B99">
      <w:pPr>
        <w:pStyle w:val="NoSpacing"/>
        <w:rPr>
          <w:rFonts w:ascii="Calibri" w:hAnsi="Calibri" w:cs="Calibri"/>
        </w:rPr>
      </w:pPr>
      <w:r w:rsidRPr="004E2A7E">
        <w:rPr>
          <w:rFonts w:ascii="Calibri" w:hAnsi="Calibri" w:cs="Calibri"/>
          <w:b/>
          <w:bCs/>
        </w:rPr>
        <w:t>Church</w:t>
      </w:r>
      <w:r w:rsidRPr="004E2A7E">
        <w:rPr>
          <w:rFonts w:ascii="Calibri" w:hAnsi="Calibri" w:cs="Calibri"/>
        </w:rPr>
        <w:t xml:space="preserve"> </w:t>
      </w:r>
      <w:r w:rsidR="005B24D1" w:rsidRPr="004E2A7E">
        <w:rPr>
          <w:rFonts w:ascii="Calibri" w:hAnsi="Calibri" w:cs="Calibri"/>
        </w:rPr>
        <w:t>mean</w:t>
      </w:r>
      <w:r w:rsidRPr="004E2A7E">
        <w:rPr>
          <w:rFonts w:ascii="Calibri" w:hAnsi="Calibri" w:cs="Calibri"/>
        </w:rPr>
        <w:t xml:space="preserve">s </w:t>
      </w:r>
      <w:r w:rsidR="00E7699B" w:rsidRPr="004E2A7E">
        <w:rPr>
          <w:rFonts w:ascii="Calibri" w:hAnsi="Calibri" w:cs="Calibri"/>
        </w:rPr>
        <w:t>the</w:t>
      </w:r>
      <w:r w:rsidRPr="004E2A7E">
        <w:rPr>
          <w:rFonts w:ascii="Calibri" w:hAnsi="Calibri" w:cs="Calibri"/>
        </w:rPr>
        <w:t xml:space="preserve"> Church of GPCNZ that </w:t>
      </w:r>
      <w:r w:rsidR="00E7699B" w:rsidRPr="004E2A7E">
        <w:rPr>
          <w:rFonts w:ascii="Calibri" w:hAnsi="Calibri" w:cs="Calibri"/>
        </w:rPr>
        <w:t>has adopted</w:t>
      </w:r>
      <w:r w:rsidRPr="004E2A7E">
        <w:rPr>
          <w:rFonts w:ascii="Calibri" w:hAnsi="Calibri" w:cs="Calibri"/>
        </w:rPr>
        <w:t xml:space="preserve"> this policy.</w:t>
      </w:r>
    </w:p>
    <w:p w14:paraId="6AB50D90" w14:textId="77777777" w:rsidR="00391EC6" w:rsidRPr="004E2A7E" w:rsidRDefault="00391EC6" w:rsidP="00391EC6">
      <w:pPr>
        <w:pStyle w:val="NoSpacing"/>
        <w:rPr>
          <w:rFonts w:ascii="Calibri" w:hAnsi="Calibri" w:cs="Calibri"/>
        </w:rPr>
      </w:pPr>
    </w:p>
    <w:p w14:paraId="3ED645DF" w14:textId="77777777" w:rsidR="00391EC6" w:rsidRPr="004E2A7E" w:rsidRDefault="00391EC6" w:rsidP="00391EC6">
      <w:pPr>
        <w:pStyle w:val="NoSpacing"/>
        <w:rPr>
          <w:rFonts w:ascii="Calibri" w:hAnsi="Calibri" w:cs="Calibri"/>
        </w:rPr>
      </w:pPr>
      <w:r w:rsidRPr="004E2A7E">
        <w:rPr>
          <w:rFonts w:ascii="Calibri" w:hAnsi="Calibri" w:cs="Calibri"/>
          <w:b/>
          <w:bCs/>
        </w:rPr>
        <w:t>GPCNZ</w:t>
      </w:r>
      <w:r w:rsidRPr="004E2A7E">
        <w:rPr>
          <w:rFonts w:ascii="Calibri" w:hAnsi="Calibri" w:cs="Calibri"/>
        </w:rPr>
        <w:t xml:space="preserve"> means the Grace Presbyterian Church of New Zealand.</w:t>
      </w:r>
    </w:p>
    <w:p w14:paraId="720627BA" w14:textId="77777777" w:rsidR="00F83B99" w:rsidRPr="004E2A7E" w:rsidRDefault="00F83B99" w:rsidP="00F83B99">
      <w:pPr>
        <w:pStyle w:val="NoSpacing"/>
        <w:rPr>
          <w:rFonts w:ascii="Calibri" w:hAnsi="Calibri" w:cs="Calibri"/>
        </w:rPr>
      </w:pPr>
    </w:p>
    <w:p w14:paraId="05D8A0F1" w14:textId="77777777" w:rsidR="00A642AE" w:rsidRPr="004E2A7E" w:rsidRDefault="00F83B99" w:rsidP="004E2A7E">
      <w:pPr>
        <w:pStyle w:val="NoSpacing"/>
        <w:tabs>
          <w:tab w:val="left" w:pos="0"/>
          <w:tab w:val="left" w:pos="1418"/>
        </w:tabs>
        <w:rPr>
          <w:rFonts w:ascii="Calibri" w:hAnsi="Calibri" w:cs="Calibri"/>
        </w:rPr>
      </w:pPr>
      <w:r w:rsidRPr="004E2A7E">
        <w:rPr>
          <w:rFonts w:ascii="Calibri" w:hAnsi="Calibri" w:cs="Calibri"/>
          <w:b/>
          <w:bCs/>
        </w:rPr>
        <w:t>Member</w:t>
      </w:r>
      <w:r w:rsidRPr="004E2A7E">
        <w:rPr>
          <w:rFonts w:ascii="Calibri" w:hAnsi="Calibri" w:cs="Calibri"/>
        </w:rPr>
        <w:t xml:space="preserve"> means current communi</w:t>
      </w:r>
      <w:r w:rsidR="0009179F" w:rsidRPr="004E2A7E">
        <w:rPr>
          <w:rFonts w:ascii="Calibri" w:hAnsi="Calibri" w:cs="Calibri"/>
        </w:rPr>
        <w:t>ng</w:t>
      </w:r>
      <w:r w:rsidRPr="004E2A7E">
        <w:rPr>
          <w:rFonts w:ascii="Calibri" w:hAnsi="Calibri" w:cs="Calibri"/>
        </w:rPr>
        <w:t xml:space="preserve"> members of the Church.</w:t>
      </w:r>
      <w:r w:rsidR="00A642AE" w:rsidRPr="004E2A7E">
        <w:rPr>
          <w:rFonts w:ascii="Calibri" w:hAnsi="Calibri" w:cs="Calibri"/>
        </w:rPr>
        <w:t xml:space="preserve"> It also means all baptised members who though adults in age may not yet be communing members.</w:t>
      </w:r>
    </w:p>
    <w:p w14:paraId="71E7A6B8" w14:textId="1AE41B9C" w:rsidR="00391EC6" w:rsidRPr="004E2A7E" w:rsidRDefault="00A642AE" w:rsidP="00391EC6">
      <w:pPr>
        <w:pStyle w:val="NoSpacing"/>
        <w:rPr>
          <w:rFonts w:ascii="Calibri" w:hAnsi="Calibri" w:cs="Calibri"/>
        </w:rPr>
      </w:pPr>
      <w:r w:rsidRPr="004E2A7E">
        <w:rPr>
          <w:rFonts w:ascii="Calibri" w:hAnsi="Calibri" w:cs="Calibri"/>
        </w:rPr>
        <w:t xml:space="preserve"> </w:t>
      </w:r>
    </w:p>
    <w:p w14:paraId="5EF3E58A" w14:textId="77777777" w:rsidR="00391EC6" w:rsidRPr="004E2A7E" w:rsidRDefault="00391EC6" w:rsidP="00391EC6">
      <w:pPr>
        <w:pStyle w:val="NoSpacing"/>
        <w:rPr>
          <w:rFonts w:ascii="Calibri" w:hAnsi="Calibri" w:cs="Calibri"/>
        </w:rPr>
      </w:pPr>
      <w:proofErr w:type="spellStart"/>
      <w:r w:rsidRPr="004E2A7E">
        <w:rPr>
          <w:rFonts w:ascii="Calibri" w:hAnsi="Calibri" w:cs="Calibri"/>
          <w:b/>
          <w:bCs/>
        </w:rPr>
        <w:t>Oranga</w:t>
      </w:r>
      <w:proofErr w:type="spellEnd"/>
      <w:r w:rsidRPr="004E2A7E">
        <w:rPr>
          <w:rFonts w:ascii="Calibri" w:hAnsi="Calibri" w:cs="Calibri"/>
          <w:b/>
          <w:bCs/>
        </w:rPr>
        <w:t xml:space="preserve"> Tamariki</w:t>
      </w:r>
      <w:r w:rsidRPr="004E2A7E">
        <w:rPr>
          <w:rFonts w:ascii="Calibri" w:hAnsi="Calibri" w:cs="Calibri"/>
        </w:rPr>
        <w:t xml:space="preserve"> means the Ministry for Children, the statutory agency responsible for investigating and responding to suspected abuse and neglect and for providing a statutory response when children or young people are found to need protection.</w:t>
      </w:r>
    </w:p>
    <w:p w14:paraId="26701490" w14:textId="77777777" w:rsidR="00391EC6" w:rsidRPr="004E2A7E" w:rsidRDefault="00391EC6" w:rsidP="00391EC6">
      <w:pPr>
        <w:pStyle w:val="NoSpacing"/>
        <w:rPr>
          <w:rFonts w:ascii="Calibri" w:hAnsi="Calibri" w:cs="Calibri"/>
        </w:rPr>
      </w:pPr>
    </w:p>
    <w:p w14:paraId="34D1AC29" w14:textId="77777777" w:rsidR="00391EC6" w:rsidRPr="004E2A7E" w:rsidRDefault="00391EC6" w:rsidP="00391EC6">
      <w:pPr>
        <w:pStyle w:val="NoSpacing"/>
        <w:rPr>
          <w:rFonts w:ascii="Calibri" w:hAnsi="Calibri" w:cs="Calibri"/>
        </w:rPr>
      </w:pPr>
      <w:r w:rsidRPr="004E2A7E">
        <w:rPr>
          <w:rFonts w:ascii="Calibri" w:hAnsi="Calibri" w:cs="Calibri"/>
          <w:b/>
          <w:bCs/>
        </w:rPr>
        <w:t xml:space="preserve">Police </w:t>
      </w:r>
      <w:r w:rsidRPr="004E2A7E">
        <w:rPr>
          <w:rFonts w:ascii="Calibri" w:hAnsi="Calibri" w:cs="Calibri"/>
        </w:rPr>
        <w:t>means the New Zealand Police, the statutory agency responsible for the safety of all New Zealanders, and for responding to situations where there is immediate danger.</w:t>
      </w:r>
    </w:p>
    <w:p w14:paraId="6C04AEB8" w14:textId="77777777" w:rsidR="00391EC6" w:rsidRPr="004E2A7E" w:rsidRDefault="00391EC6" w:rsidP="00391EC6">
      <w:pPr>
        <w:pStyle w:val="NoSpacing"/>
        <w:rPr>
          <w:rFonts w:ascii="Calibri" w:hAnsi="Calibri" w:cs="Calibri"/>
        </w:rPr>
      </w:pPr>
    </w:p>
    <w:p w14:paraId="6CA0DE95" w14:textId="4D9C7334" w:rsidR="00A642AE" w:rsidRPr="004E2A7E" w:rsidRDefault="00391EC6" w:rsidP="00A642AE">
      <w:pPr>
        <w:pStyle w:val="NoSpacing"/>
        <w:tabs>
          <w:tab w:val="left" w:pos="1418"/>
        </w:tabs>
        <w:ind w:left="567" w:hanging="567"/>
        <w:rPr>
          <w:rFonts w:ascii="Calibri" w:hAnsi="Calibri" w:cs="Calibri"/>
        </w:rPr>
      </w:pPr>
      <w:r w:rsidRPr="004E2A7E">
        <w:rPr>
          <w:rFonts w:ascii="Calibri" w:hAnsi="Calibri" w:cs="Calibri"/>
          <w:b/>
          <w:bCs/>
        </w:rPr>
        <w:t>Session</w:t>
      </w:r>
      <w:r w:rsidRPr="004E2A7E">
        <w:rPr>
          <w:rFonts w:ascii="Calibri" w:hAnsi="Calibri" w:cs="Calibri"/>
        </w:rPr>
        <w:t xml:space="preserve"> means the Session of the Church</w:t>
      </w:r>
      <w:r w:rsidR="00A642AE" w:rsidRPr="004E2A7E">
        <w:rPr>
          <w:rFonts w:ascii="Calibri" w:hAnsi="Calibri" w:cs="Calibri"/>
        </w:rPr>
        <w:t>, or the body appointed by Presbytery to function as a Session.</w:t>
      </w:r>
    </w:p>
    <w:p w14:paraId="3298184E" w14:textId="77777777" w:rsidR="00F83B99" w:rsidRPr="004E2A7E" w:rsidRDefault="00F83B99" w:rsidP="00F83B99">
      <w:pPr>
        <w:pStyle w:val="NoSpacing"/>
        <w:rPr>
          <w:rFonts w:ascii="Calibri" w:hAnsi="Calibri" w:cs="Calibri"/>
        </w:rPr>
      </w:pPr>
    </w:p>
    <w:p w14:paraId="0FE92F4C" w14:textId="5C0CFF78" w:rsidR="00F83B99" w:rsidRPr="004E2A7E" w:rsidRDefault="00F83B99" w:rsidP="00F83B99">
      <w:pPr>
        <w:pStyle w:val="NoSpacing"/>
        <w:rPr>
          <w:rFonts w:ascii="Calibri" w:hAnsi="Calibri" w:cs="Calibri"/>
        </w:rPr>
      </w:pPr>
      <w:r w:rsidRPr="004E2A7E">
        <w:rPr>
          <w:rFonts w:ascii="Calibri" w:hAnsi="Calibri" w:cs="Calibri"/>
          <w:b/>
          <w:bCs/>
        </w:rPr>
        <w:t>Staf</w:t>
      </w:r>
      <w:r w:rsidR="00E7699B" w:rsidRPr="004E2A7E">
        <w:rPr>
          <w:rFonts w:ascii="Calibri" w:hAnsi="Calibri" w:cs="Calibri"/>
          <w:b/>
          <w:bCs/>
        </w:rPr>
        <w:t>f</w:t>
      </w:r>
      <w:r w:rsidRPr="004E2A7E">
        <w:rPr>
          <w:rFonts w:ascii="Calibri" w:hAnsi="Calibri" w:cs="Calibri"/>
        </w:rPr>
        <w:t xml:space="preserve"> means a paid employee</w:t>
      </w:r>
      <w:r w:rsidR="006266A7" w:rsidRPr="004E2A7E">
        <w:rPr>
          <w:rFonts w:ascii="Calibri" w:hAnsi="Calibri" w:cs="Calibri"/>
        </w:rPr>
        <w:t xml:space="preserve">, including those in stipendiary </w:t>
      </w:r>
      <w:r w:rsidR="00252FDC" w:rsidRPr="004E2A7E">
        <w:rPr>
          <w:rFonts w:ascii="Calibri" w:hAnsi="Calibri" w:cs="Calibri"/>
        </w:rPr>
        <w:t>positions</w:t>
      </w:r>
      <w:r w:rsidRPr="004E2A7E">
        <w:rPr>
          <w:rFonts w:ascii="Calibri" w:hAnsi="Calibri" w:cs="Calibri"/>
        </w:rPr>
        <w:t>.</w:t>
      </w:r>
    </w:p>
    <w:p w14:paraId="7FC82A9B" w14:textId="77777777" w:rsidR="00F83B99" w:rsidRPr="004E2A7E" w:rsidRDefault="00F83B99" w:rsidP="00F83B99">
      <w:pPr>
        <w:pStyle w:val="NoSpacing"/>
        <w:rPr>
          <w:rFonts w:ascii="Calibri" w:hAnsi="Calibri" w:cs="Calibri"/>
        </w:rPr>
      </w:pPr>
    </w:p>
    <w:p w14:paraId="05324F53" w14:textId="76A7990E" w:rsidR="00F83B99" w:rsidRPr="004E2A7E" w:rsidRDefault="00F83B99" w:rsidP="00F83B99">
      <w:pPr>
        <w:pStyle w:val="NoSpacing"/>
        <w:rPr>
          <w:rFonts w:ascii="Calibri" w:hAnsi="Calibri" w:cs="Calibri"/>
        </w:rPr>
      </w:pPr>
      <w:r w:rsidRPr="004E2A7E">
        <w:rPr>
          <w:rFonts w:ascii="Calibri" w:hAnsi="Calibri" w:cs="Calibri"/>
          <w:b/>
          <w:bCs/>
        </w:rPr>
        <w:t>Volunteer</w:t>
      </w:r>
      <w:r w:rsidRPr="004E2A7E">
        <w:rPr>
          <w:rFonts w:ascii="Calibri" w:hAnsi="Calibri" w:cs="Calibri"/>
        </w:rPr>
        <w:t xml:space="preserve"> </w:t>
      </w:r>
      <w:r w:rsidR="00DF09F0" w:rsidRPr="004E2A7E">
        <w:rPr>
          <w:rFonts w:ascii="Calibri" w:hAnsi="Calibri" w:cs="Calibri"/>
        </w:rPr>
        <w:t>means</w:t>
      </w:r>
      <w:r w:rsidRPr="004E2A7E">
        <w:rPr>
          <w:rFonts w:ascii="Calibri" w:hAnsi="Calibri" w:cs="Calibri"/>
        </w:rPr>
        <w:t xml:space="preserve"> </w:t>
      </w:r>
      <w:r w:rsidR="00DF09F0" w:rsidRPr="004E2A7E">
        <w:rPr>
          <w:rFonts w:ascii="Calibri" w:hAnsi="Calibri" w:cs="Calibri"/>
        </w:rPr>
        <w:t>any</w:t>
      </w:r>
      <w:r w:rsidRPr="004E2A7E">
        <w:rPr>
          <w:rFonts w:ascii="Calibri" w:hAnsi="Calibri" w:cs="Calibri"/>
        </w:rPr>
        <w:t xml:space="preserve"> member, regular attender, staff, non-member, </w:t>
      </w:r>
      <w:r w:rsidR="004942F7" w:rsidRPr="004E2A7E">
        <w:rPr>
          <w:rFonts w:ascii="Calibri" w:hAnsi="Calibri" w:cs="Calibri"/>
        </w:rPr>
        <w:t xml:space="preserve">or young person </w:t>
      </w:r>
      <w:r w:rsidRPr="004E2A7E">
        <w:rPr>
          <w:rFonts w:ascii="Calibri" w:hAnsi="Calibri" w:cs="Calibri"/>
        </w:rPr>
        <w:t>participating in any activities of the Church involving children</w:t>
      </w:r>
      <w:r w:rsidR="004942F7" w:rsidRPr="004E2A7E">
        <w:rPr>
          <w:rFonts w:ascii="Calibri" w:hAnsi="Calibri" w:cs="Calibri"/>
        </w:rPr>
        <w:t xml:space="preserve"> or young people.</w:t>
      </w:r>
    </w:p>
    <w:p w14:paraId="1A477CCC" w14:textId="77777777" w:rsidR="00391EC6" w:rsidRPr="004E2A7E" w:rsidRDefault="00391EC6" w:rsidP="00391EC6">
      <w:pPr>
        <w:pStyle w:val="NoSpacing"/>
        <w:rPr>
          <w:rFonts w:ascii="Calibri" w:hAnsi="Calibri" w:cs="Calibri"/>
        </w:rPr>
      </w:pPr>
    </w:p>
    <w:p w14:paraId="438B685D" w14:textId="4284BB16" w:rsidR="00391EC6" w:rsidRPr="004E2A7E" w:rsidRDefault="00391EC6" w:rsidP="00391EC6">
      <w:pPr>
        <w:pStyle w:val="NoSpacing"/>
        <w:rPr>
          <w:rFonts w:ascii="Calibri" w:hAnsi="Calibri" w:cs="Calibri"/>
        </w:rPr>
      </w:pPr>
      <w:r w:rsidRPr="004E2A7E">
        <w:rPr>
          <w:rFonts w:ascii="Calibri" w:hAnsi="Calibri" w:cs="Calibri"/>
          <w:b/>
          <w:bCs/>
        </w:rPr>
        <w:t>Young person</w:t>
      </w:r>
      <w:r w:rsidR="004942F7" w:rsidRPr="004E2A7E">
        <w:rPr>
          <w:rFonts w:ascii="Calibri" w:hAnsi="Calibri" w:cs="Calibri"/>
        </w:rPr>
        <w:t>/</w:t>
      </w:r>
      <w:r w:rsidRPr="004E2A7E">
        <w:rPr>
          <w:rFonts w:ascii="Calibri" w:hAnsi="Calibri" w:cs="Calibri"/>
        </w:rPr>
        <w:t xml:space="preserve"> </w:t>
      </w:r>
      <w:r w:rsidRPr="004E2A7E">
        <w:rPr>
          <w:rFonts w:ascii="Calibri" w:hAnsi="Calibri" w:cs="Calibri"/>
          <w:b/>
          <w:bCs/>
        </w:rPr>
        <w:t>Young people</w:t>
      </w:r>
      <w:r w:rsidRPr="004E2A7E">
        <w:rPr>
          <w:rFonts w:ascii="Calibri" w:hAnsi="Calibri" w:cs="Calibri"/>
        </w:rPr>
        <w:t xml:space="preserve"> mean those of or over the age of 14 years but under 18 years</w:t>
      </w:r>
      <w:r w:rsidR="0002213A">
        <w:rPr>
          <w:rFonts w:ascii="Calibri" w:hAnsi="Calibri" w:cs="Calibri"/>
        </w:rPr>
        <w:t>, subject to reasonable exception</w:t>
      </w:r>
      <w:r w:rsidR="00092BA2">
        <w:rPr>
          <w:rFonts w:ascii="Calibri" w:hAnsi="Calibri" w:cs="Calibri"/>
        </w:rPr>
        <w:t>.</w:t>
      </w:r>
    </w:p>
    <w:p w14:paraId="5B384B0D" w14:textId="1BB2702C" w:rsidR="00F83B99" w:rsidRPr="004E2A7E" w:rsidRDefault="00F83B99" w:rsidP="00F83B99">
      <w:pPr>
        <w:pStyle w:val="NoSpacing"/>
        <w:rPr>
          <w:rFonts w:ascii="Calibri" w:hAnsi="Calibri" w:cs="Calibri"/>
        </w:rPr>
      </w:pPr>
    </w:p>
    <w:p w14:paraId="2785FACA" w14:textId="47B31968" w:rsidR="007A05AA" w:rsidRPr="00092BA2" w:rsidRDefault="0002213A" w:rsidP="00F83B99">
      <w:pPr>
        <w:pStyle w:val="NoSpacing"/>
        <w:rPr>
          <w:rFonts w:ascii="Calibri" w:hAnsi="Calibri" w:cs="Calibri"/>
          <w:b/>
          <w:bCs/>
        </w:rPr>
      </w:pPr>
      <w:r w:rsidRPr="00092BA2">
        <w:rPr>
          <w:rFonts w:ascii="Calibri" w:hAnsi="Calibri" w:cs="Calibri"/>
          <w:b/>
          <w:bCs/>
        </w:rPr>
        <w:t>Note:</w:t>
      </w:r>
    </w:p>
    <w:p w14:paraId="7898F771" w14:textId="2FA520BD" w:rsidR="0002213A" w:rsidRPr="00092BA2" w:rsidRDefault="0002213A" w:rsidP="00F83B99">
      <w:pPr>
        <w:pStyle w:val="NoSpacing"/>
        <w:rPr>
          <w:rFonts w:ascii="Calibri" w:hAnsi="Calibri" w:cs="Calibri"/>
        </w:rPr>
      </w:pPr>
      <w:r w:rsidRPr="00092BA2">
        <w:rPr>
          <w:rFonts w:ascii="Calibri" w:hAnsi="Calibri" w:cs="Calibri"/>
          <w:color w:val="000000"/>
        </w:rPr>
        <w:t>Where there may be any conflict between the GPCNZ Book of Church Order and the Child Protection Policy and its associated manuals, then the Book of Order shall have primacy.</w:t>
      </w:r>
    </w:p>
    <w:sectPr w:rsidR="0002213A" w:rsidRPr="00092BA2" w:rsidSect="00391EC6">
      <w:headerReference w:type="default" r:id="rId16"/>
      <w:footerReference w:type="default" r:id="rId17"/>
      <w:pgSz w:w="11910" w:h="16840" w:code="9"/>
      <w:pgMar w:top="1202" w:right="1420" w:bottom="1038" w:left="1219" w:header="794" w:footer="352"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E7FD0" w14:textId="77777777" w:rsidR="00651A77" w:rsidRDefault="00651A77" w:rsidP="0009179F">
      <w:pPr>
        <w:spacing w:after="0" w:line="240" w:lineRule="auto"/>
      </w:pPr>
      <w:r>
        <w:separator/>
      </w:r>
    </w:p>
  </w:endnote>
  <w:endnote w:type="continuationSeparator" w:id="0">
    <w:p w14:paraId="7EA9C81C" w14:textId="77777777" w:rsidR="00651A77" w:rsidRDefault="00651A77" w:rsidP="00091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3568"/>
      <w:gridCol w:w="1701"/>
    </w:tblGrid>
    <w:sdt>
      <w:sdtPr>
        <w:rPr>
          <w:rFonts w:asciiTheme="minorHAnsi" w:eastAsiaTheme="minorEastAsia" w:hAnsiTheme="minorHAnsi" w:cstheme="minorBidi"/>
          <w:sz w:val="22"/>
          <w:szCs w:val="22"/>
          <w:lang w:eastAsia="en-US"/>
        </w:rPr>
        <w:id w:val="118267755"/>
        <w:docPartObj>
          <w:docPartGallery w:val="Page Numbers (Bottom of Page)"/>
          <w:docPartUnique/>
        </w:docPartObj>
      </w:sdtPr>
      <w:sdtEndPr/>
      <w:sdtContent>
        <w:sdt>
          <w:sdtPr>
            <w:rPr>
              <w:rFonts w:asciiTheme="minorHAnsi" w:eastAsiaTheme="minorEastAsia" w:hAnsiTheme="minorHAnsi" w:cstheme="minorBidi"/>
              <w:sz w:val="22"/>
              <w:szCs w:val="22"/>
              <w:lang w:eastAsia="en-US"/>
            </w:rPr>
            <w:id w:val="-1769616900"/>
            <w:docPartObj>
              <w:docPartGallery w:val="Page Numbers (Top of Page)"/>
              <w:docPartUnique/>
            </w:docPartObj>
          </w:sdtPr>
          <w:sdtEndPr/>
          <w:sdtContent>
            <w:tr w:rsidR="00434A22" w14:paraId="14561E49" w14:textId="77777777" w:rsidTr="00434A22">
              <w:tc>
                <w:tcPr>
                  <w:tcW w:w="4365" w:type="dxa"/>
                </w:tcPr>
                <w:p w14:paraId="57C788D0" w14:textId="6E4345CD" w:rsidR="00434A22" w:rsidRPr="00434A22" w:rsidRDefault="00434A22" w:rsidP="00D54BF8">
                  <w:pPr>
                    <w:pStyle w:val="Footer"/>
                    <w:tabs>
                      <w:tab w:val="clear" w:pos="4513"/>
                      <w:tab w:val="clear" w:pos="9026"/>
                    </w:tabs>
                    <w:rPr>
                      <w:rFonts w:asciiTheme="minorHAnsi" w:eastAsiaTheme="minorEastAsia" w:hAnsiTheme="minorHAnsi" w:cstheme="minorBidi"/>
                      <w:sz w:val="22"/>
                      <w:szCs w:val="22"/>
                      <w:lang w:eastAsia="en-US"/>
                    </w:rPr>
                  </w:pPr>
                  <w:r w:rsidRPr="00434A22">
                    <w:rPr>
                      <w:rFonts w:asciiTheme="minorHAnsi" w:eastAsiaTheme="minorEastAsia" w:hAnsiTheme="minorHAnsi" w:cstheme="minorBidi"/>
                      <w:sz w:val="22"/>
                      <w:szCs w:val="22"/>
                      <w:lang w:eastAsia="en-US"/>
                    </w:rPr>
                    <w:t>Revision 0.</w:t>
                  </w:r>
                  <w:r w:rsidR="00B45D1E">
                    <w:rPr>
                      <w:rFonts w:asciiTheme="minorHAnsi" w:eastAsiaTheme="minorEastAsia" w:hAnsiTheme="minorHAnsi" w:cstheme="minorBidi"/>
                      <w:sz w:val="22"/>
                      <w:szCs w:val="22"/>
                      <w:lang w:eastAsia="en-US"/>
                    </w:rPr>
                    <w:t>3</w:t>
                  </w:r>
                </w:p>
              </w:tc>
              <w:tc>
                <w:tcPr>
                  <w:tcW w:w="3568" w:type="dxa"/>
                </w:tcPr>
                <w:p w14:paraId="1CD87ABE" w14:textId="77777777" w:rsidR="00434A22" w:rsidRPr="00434A22" w:rsidRDefault="00434A22" w:rsidP="00D54BF8">
                  <w:pPr>
                    <w:pStyle w:val="Footer"/>
                    <w:tabs>
                      <w:tab w:val="clear" w:pos="4513"/>
                      <w:tab w:val="clear" w:pos="9026"/>
                    </w:tabs>
                    <w:rPr>
                      <w:rFonts w:asciiTheme="minorHAnsi" w:eastAsiaTheme="minorEastAsia" w:hAnsiTheme="minorHAnsi" w:cstheme="minorBidi"/>
                      <w:sz w:val="22"/>
                      <w:szCs w:val="22"/>
                      <w:lang w:eastAsia="en-US"/>
                    </w:rPr>
                  </w:pPr>
                </w:p>
              </w:tc>
              <w:tc>
                <w:tcPr>
                  <w:tcW w:w="1701" w:type="dxa"/>
                </w:tcPr>
                <w:p w14:paraId="37E98312" w14:textId="3EBF0F1D" w:rsidR="00434A22" w:rsidRPr="00434A22" w:rsidRDefault="00434A22" w:rsidP="00434A22">
                  <w:pPr>
                    <w:pStyle w:val="Footer"/>
                    <w:tabs>
                      <w:tab w:val="clear" w:pos="4513"/>
                      <w:tab w:val="clear" w:pos="9026"/>
                    </w:tabs>
                    <w:jc w:val="right"/>
                    <w:rPr>
                      <w:rFonts w:asciiTheme="minorHAnsi" w:eastAsiaTheme="minorEastAsia" w:hAnsiTheme="minorHAnsi" w:cstheme="minorBidi"/>
                      <w:sz w:val="22"/>
                      <w:szCs w:val="22"/>
                      <w:lang w:eastAsia="en-US"/>
                    </w:rPr>
                  </w:pPr>
                  <w:r w:rsidRPr="00434A22">
                    <w:rPr>
                      <w:rFonts w:asciiTheme="minorHAnsi" w:eastAsiaTheme="minorEastAsia" w:hAnsiTheme="minorHAnsi" w:cstheme="minorBidi"/>
                      <w:sz w:val="22"/>
                      <w:szCs w:val="22"/>
                      <w:lang w:eastAsia="en-US"/>
                    </w:rPr>
                    <w:t xml:space="preserve"> Page </w:t>
                  </w:r>
                  <w:r w:rsidRPr="00434A22">
                    <w:fldChar w:fldCharType="begin"/>
                  </w:r>
                  <w:r w:rsidRPr="00434A22">
                    <w:rPr>
                      <w:rFonts w:asciiTheme="minorHAnsi" w:eastAsiaTheme="minorEastAsia" w:hAnsiTheme="minorHAnsi" w:cstheme="minorBidi"/>
                      <w:sz w:val="22"/>
                      <w:szCs w:val="22"/>
                      <w:lang w:eastAsia="en-US"/>
                    </w:rPr>
                    <w:instrText xml:space="preserve"> PAGE </w:instrText>
                  </w:r>
                  <w:r w:rsidRPr="00434A22">
                    <w:fldChar w:fldCharType="separate"/>
                  </w:r>
                  <w:r w:rsidRPr="00434A22">
                    <w:rPr>
                      <w:rFonts w:asciiTheme="minorHAnsi" w:eastAsiaTheme="minorEastAsia" w:hAnsiTheme="minorHAnsi" w:cstheme="minorBidi"/>
                      <w:sz w:val="22"/>
                      <w:szCs w:val="22"/>
                      <w:lang w:eastAsia="en-US"/>
                    </w:rPr>
                    <w:t>2</w:t>
                  </w:r>
                  <w:r w:rsidRPr="00434A22">
                    <w:fldChar w:fldCharType="end"/>
                  </w:r>
                  <w:r w:rsidRPr="00434A22">
                    <w:rPr>
                      <w:rFonts w:asciiTheme="minorHAnsi" w:eastAsiaTheme="minorEastAsia" w:hAnsiTheme="minorHAnsi" w:cstheme="minorBidi"/>
                      <w:sz w:val="22"/>
                      <w:szCs w:val="22"/>
                      <w:lang w:eastAsia="en-US"/>
                    </w:rPr>
                    <w:t xml:space="preserve"> of </w:t>
                  </w:r>
                  <w:r w:rsidR="000D0510">
                    <w:rPr>
                      <w:rFonts w:asciiTheme="minorHAnsi" w:eastAsiaTheme="minorEastAsia" w:hAnsiTheme="minorHAnsi" w:cstheme="minorBidi"/>
                      <w:sz w:val="22"/>
                      <w:szCs w:val="22"/>
                      <w:lang w:eastAsia="en-US"/>
                    </w:rPr>
                    <w:t>7</w:t>
                  </w:r>
                </w:p>
              </w:tc>
            </w:tr>
          </w:sdtContent>
        </w:sdt>
      </w:sdtContent>
    </w:sdt>
  </w:tbl>
  <w:p w14:paraId="7AE089FE" w14:textId="10D7EC1C" w:rsidR="0009179F" w:rsidRDefault="00434A22" w:rsidP="00434A22">
    <w:pPr>
      <w:pStyle w:val="Footer"/>
    </w:pPr>
    <w:r w:rsidRPr="00434A22">
      <w:rPr>
        <w:noProof/>
        <w:lang w:eastAsia="en-NZ"/>
      </w:rPr>
      <mc:AlternateContent>
        <mc:Choice Requires="wps">
          <w:drawing>
            <wp:anchor distT="0" distB="0" distL="114300" distR="114300" simplePos="0" relativeHeight="251666432" behindDoc="0" locked="0" layoutInCell="1" allowOverlap="1" wp14:anchorId="46D49AB4" wp14:editId="6E8D8196">
              <wp:simplePos x="0" y="0"/>
              <wp:positionH relativeFrom="column">
                <wp:posOffset>13335</wp:posOffset>
              </wp:positionH>
              <wp:positionV relativeFrom="paragraph">
                <wp:posOffset>-226060</wp:posOffset>
              </wp:positionV>
              <wp:extent cx="6057900" cy="0"/>
              <wp:effectExtent l="0" t="0" r="0" b="0"/>
              <wp:wrapNone/>
              <wp:docPr id="4" name="Straight Connector 4"/>
              <wp:cNvGraphicFramePr/>
              <a:graphic xmlns:a="http://schemas.openxmlformats.org/drawingml/2006/main">
                <a:graphicData uri="http://schemas.microsoft.com/office/word/2010/wordprocessingShape">
                  <wps:wsp>
                    <wps:cNvCnPr/>
                    <wps:spPr>
                      <a:xfrm flipH="1">
                        <a:off x="0" y="0"/>
                        <a:ext cx="6057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99D565" id="Straight Connector 4" o:spid="_x0000_s1026" style="position:absolute;flip:x;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17.8pt" to="478.0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YaVwgEAAM0DAAAOAAAAZHJzL2Uyb0RvYy54bWysU01vEzEQvSPxHyzfyW6qUmCVTQ+pgAOC&#10;iMIPcL3jrCXbY41NPv49Y2+yRYCQWnGxPPa8N/Oex6vbo3diD5Qshl4uF60UEDQONux6+f3b+1dv&#10;pUhZhUE5DNDLEyR5u375YnWIHVzhiG4AEkwSUneIvRxzjl3TJD2CV2mBEQJfGiSvMoe0awZSB2b3&#10;rrlq25vmgDREQg0p8enddCnXld8Y0PmLMQmycL3k3nJdqa4PZW3WK9XtSMXR6nMb6hldeGUDF52p&#10;7lRW4gfZP6i81YQJTV5o9A0aYzVUDaxm2f6m5n5UEaoWNifF2ab0/2j15/2WhB16eS1FUJ6f6D6T&#10;srsxiw2GwAYiievi0yGmjtM3YUvnKMUtFdFHQ14YZ+NHHoFqAwsTx+ryaXYZjlloPrxpX7951/Jj&#10;6MtdM1EUqkgpfwD0omx66WwoBqhO7T+lzGU59ZLCQWlpaqLu8slBSXbhKxgWxcWmduo4wcaR2Cse&#10;BKU1hLwsopivZheYsc7NwLaW/SfwnF+gUEftKeAZUStjyDPY24D0t+r5eGnZTPkXBybdxYIHHE71&#10;eao1PDNV4Xm+y1D+Glf44y9c/wQAAP//AwBQSwMEFAAGAAgAAAAhAMDY3zXdAAAACQEAAA8AAABk&#10;cnMvZG93bnJldi54bWxMj8FOwzAQRO9I/IO1SNxaJ4WkNMSpAAnEoUKi5QPceElC7XUUu2ng61kk&#10;JDjuzGj2TbmenBUjDqHzpCCdJyCQam86ahS87R5nNyBC1GS09YQKPjHAujo/K3Vh/IlecdzGRnAJ&#10;hUIraGPsCylD3aLTYe57JPbe/eB05HNopBn0icudlYskyaXTHfGHVvf40GJ92B6dArt8+frYmOb5&#10;fsxSul499QfZ9UpdXkx3tyAiTvEvDD/4jA4VM+39kUwQVsEi5aCC2VWWg2B/leWs7H8VWZXy/4Lq&#10;GwAA//8DAFBLAQItABQABgAIAAAAIQC2gziS/gAAAOEBAAATAAAAAAAAAAAAAAAAAAAAAABbQ29u&#10;dGVudF9UeXBlc10ueG1sUEsBAi0AFAAGAAgAAAAhADj9If/WAAAAlAEAAAsAAAAAAAAAAAAAAAAA&#10;LwEAAF9yZWxzLy5yZWxzUEsBAi0AFAAGAAgAAAAhAGaphpXCAQAAzQMAAA4AAAAAAAAAAAAAAAAA&#10;LgIAAGRycy9lMm9Eb2MueG1sUEsBAi0AFAAGAAgAAAAhAMDY3zXdAAAACQEAAA8AAAAAAAAAAAAA&#10;AAAAHAQAAGRycy9kb3ducmV2LnhtbFBLBQYAAAAABAAEAPMAAAAmBQAAAAA=&#10;" strokecolor="#92278f [3204]"/>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1BEFA" w14:textId="77777777" w:rsidR="00651A77" w:rsidRDefault="00651A77" w:rsidP="0009179F">
      <w:pPr>
        <w:spacing w:after="0" w:line="240" w:lineRule="auto"/>
      </w:pPr>
      <w:r>
        <w:separator/>
      </w:r>
    </w:p>
  </w:footnote>
  <w:footnote w:type="continuationSeparator" w:id="0">
    <w:p w14:paraId="79CFB1DD" w14:textId="77777777" w:rsidR="00651A77" w:rsidRDefault="00651A77" w:rsidP="00091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5381"/>
    </w:tblGrid>
    <w:tr w:rsidR="000C2529" w14:paraId="69937F19" w14:textId="77777777" w:rsidTr="00434A22">
      <w:tc>
        <w:tcPr>
          <w:tcW w:w="4400" w:type="dxa"/>
        </w:tcPr>
        <w:p w14:paraId="581B95FF" w14:textId="121ECF7B" w:rsidR="000C2529" w:rsidRPr="000C2529" w:rsidRDefault="000C2529" w:rsidP="00E06020">
          <w:pPr>
            <w:pStyle w:val="Header"/>
            <w:tabs>
              <w:tab w:val="clear" w:pos="4513"/>
              <w:tab w:val="clear" w:pos="9026"/>
            </w:tabs>
            <w:rPr>
              <w:rFonts w:asciiTheme="minorHAnsi" w:eastAsiaTheme="minorEastAsia" w:hAnsiTheme="minorHAnsi" w:cstheme="minorBidi"/>
              <w:sz w:val="22"/>
              <w:szCs w:val="22"/>
              <w:lang w:eastAsia="en-US"/>
            </w:rPr>
          </w:pPr>
          <w:r w:rsidRPr="000C2529">
            <w:rPr>
              <w:rFonts w:asciiTheme="minorHAnsi" w:eastAsiaTheme="minorEastAsia" w:hAnsiTheme="minorHAnsi" w:cstheme="minorBidi"/>
              <w:sz w:val="22"/>
              <w:szCs w:val="22"/>
              <w:lang w:eastAsia="en-US"/>
            </w:rPr>
            <w:t>Grace Presbyterian Church of New Zealand</w:t>
          </w:r>
        </w:p>
      </w:tc>
      <w:tc>
        <w:tcPr>
          <w:tcW w:w="5381" w:type="dxa"/>
        </w:tcPr>
        <w:p w14:paraId="35562DF5" w14:textId="65AB643F" w:rsidR="000C2529" w:rsidRPr="000C2529" w:rsidRDefault="007A05AA" w:rsidP="000C2529">
          <w:pPr>
            <w:pStyle w:val="Header"/>
            <w:tabs>
              <w:tab w:val="clear" w:pos="4513"/>
              <w:tab w:val="clear" w:pos="9026"/>
            </w:tabs>
            <w:jc w:val="right"/>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lang w:eastAsia="en-US"/>
            </w:rPr>
            <w:t>Recruitment and Screening Procedures Manual</w:t>
          </w:r>
        </w:p>
      </w:tc>
    </w:tr>
  </w:tbl>
  <w:p w14:paraId="084DC970" w14:textId="430A55E9" w:rsidR="00D5736C" w:rsidRDefault="00434A22" w:rsidP="000C2529">
    <w:pPr>
      <w:pStyle w:val="Header"/>
    </w:pPr>
    <w:r w:rsidRPr="000C2529">
      <w:rPr>
        <w:noProof/>
        <w:lang w:eastAsia="en-NZ"/>
      </w:rPr>
      <mc:AlternateContent>
        <mc:Choice Requires="wps">
          <w:drawing>
            <wp:anchor distT="0" distB="0" distL="114300" distR="114300" simplePos="0" relativeHeight="251664384" behindDoc="0" locked="0" layoutInCell="1" allowOverlap="1" wp14:anchorId="5A7FC5E3" wp14:editId="6947443F">
              <wp:simplePos x="0" y="0"/>
              <wp:positionH relativeFrom="column">
                <wp:posOffset>13335</wp:posOffset>
              </wp:positionH>
              <wp:positionV relativeFrom="paragraph">
                <wp:posOffset>16510</wp:posOffset>
              </wp:positionV>
              <wp:extent cx="6127750" cy="0"/>
              <wp:effectExtent l="0" t="0" r="0" b="0"/>
              <wp:wrapNone/>
              <wp:docPr id="1" name="Straight Connector 1"/>
              <wp:cNvGraphicFramePr/>
              <a:graphic xmlns:a="http://schemas.openxmlformats.org/drawingml/2006/main">
                <a:graphicData uri="http://schemas.microsoft.com/office/word/2010/wordprocessingShape">
                  <wps:wsp>
                    <wps:cNvCnPr/>
                    <wps:spPr>
                      <a:xfrm flipH="1">
                        <a:off x="0" y="0"/>
                        <a:ext cx="6127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3FA03" id="Straight Connector 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3pt" to="483.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FwAEAAM0DAAAOAAAAZHJzL2Uyb0RvYy54bWysU8GO0zAQvSPxD5bvNG0ldlHUdA9dAQcE&#10;Fct+gNcZN5ZsjzU2Tfv3jJ02IEBIrPZiZex5b+a9mWzuTt6JI1CyGDq5WiylgKCxt+HQycdv79+8&#10;kyJlFXrlMEAnz5Dk3fb1q80YW1jjgK4HEkwSUjvGTg45x7Zpkh7Aq7TACIEfDZJXmUM6ND2pkdm9&#10;a9bL5U0zIvWRUENKfHs/Pcpt5TcGdP5iTIIsXCe5t1xPqudTOZvtRrUHUnGw+tKGekYXXtnARWeq&#10;e5WV+E72DypvNWFCkxcafYPGWA1VA6tZLX9T8zCoCFULm5PibFN6OVr9+bgnYXuenRRBeR7RQyZl&#10;D0MWOwyBDUQSq+LTGFPL6buwp0uU4p6K6JMhL4yz8WOhKTcsTJyqy+fZZThlofnyZrW+vX3Lw9DX&#10;t2aiKMBIKX8A9KJ8dNLZUAxQrTp+SpnLcuo1hYPS0tRE/cpnByXZha9gWBQXm9qp6wQ7R+KoeBGU&#10;1hByFcV8NbvAjHVuBi5r2X8CL/kFCnXV/gc8I2plDHkGexuQ/lY9n64tmyn/6sCku1jwhP25jqda&#10;wztTHbvsd1nKX+MK//kXbn8AAAD//wMAUEsDBBQABgAIAAAAIQBrOlLY2QAAAAUBAAAPAAAAZHJz&#10;L2Rvd25yZXYueG1sTI5BTsMwEEX3SNzBGiR21EkFKU3jVIAEYoEqUXoANx6SUHtsxW4aOD0DG1iN&#10;nv7Xn1etJ2fFiEPsPSnIZxkIpMabnloFu7fHq1sQMWky2npCBZ8YYV2fn1W6NP5ErzhuUyt4hGKp&#10;FXQphVLK2HTodJz5gMTZux+cToxDK82gTzzurJxnWSGd7ok/dDrgQ4fNYXt0Cuxi8/XxYtrn+/Em&#10;p+vlUzjIPih1eTHdrUAknNJfGX70WR1qdtr7I5korIJ5zkU+BQhOl8WCef/Lsq7kf/v6GwAA//8D&#10;AFBLAQItABQABgAIAAAAIQC2gziS/gAAAOEBAAATAAAAAAAAAAAAAAAAAAAAAABbQ29udGVudF9U&#10;eXBlc10ueG1sUEsBAi0AFAAGAAgAAAAhADj9If/WAAAAlAEAAAsAAAAAAAAAAAAAAAAALwEAAF9y&#10;ZWxzLy5yZWxzUEsBAi0AFAAGAAgAAAAhAM4T6sXAAQAAzQMAAA4AAAAAAAAAAAAAAAAALgIAAGRy&#10;cy9lMm9Eb2MueG1sUEsBAi0AFAAGAAgAAAAhAGs6UtjZAAAABQEAAA8AAAAAAAAAAAAAAAAAGgQA&#10;AGRycy9kb3ducmV2LnhtbFBLBQYAAAAABAAEAPMAAAAgBQAAAAA=&#10;" strokecolor="#92278f [3204]"/>
          </w:pict>
        </mc:Fallback>
      </mc:AlternateContent>
    </w:r>
    <w:r w:rsidR="000C252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E0DDE"/>
    <w:multiLevelType w:val="hybridMultilevel"/>
    <w:tmpl w:val="C1D6CEB2"/>
    <w:lvl w:ilvl="0" w:tplc="14090019">
      <w:start w:val="1"/>
      <w:numFmt w:val="lowerLetter"/>
      <w:lvlText w:val="%1."/>
      <w:lvlJc w:val="left"/>
      <w:pPr>
        <w:ind w:left="1080" w:hanging="360"/>
      </w:pPr>
      <w:rPr>
        <w:rFonts w:hint="default"/>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15:restartNumberingAfterBreak="0">
    <w:nsid w:val="27646B7D"/>
    <w:multiLevelType w:val="hybridMultilevel"/>
    <w:tmpl w:val="C1D6CEB2"/>
    <w:lvl w:ilvl="0" w:tplc="14090019">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2A065D21"/>
    <w:multiLevelType w:val="hybridMultilevel"/>
    <w:tmpl w:val="C1D6CEB2"/>
    <w:lvl w:ilvl="0" w:tplc="14090019">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2E19437A"/>
    <w:multiLevelType w:val="hybridMultilevel"/>
    <w:tmpl w:val="C1D6CEB2"/>
    <w:lvl w:ilvl="0" w:tplc="14090019">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 w15:restartNumberingAfterBreak="0">
    <w:nsid w:val="3C4C5CF1"/>
    <w:multiLevelType w:val="hybridMultilevel"/>
    <w:tmpl w:val="C1D6CEB2"/>
    <w:lvl w:ilvl="0" w:tplc="14090019">
      <w:start w:val="1"/>
      <w:numFmt w:val="lowerLetter"/>
      <w:lvlText w:val="%1."/>
      <w:lvlJc w:val="left"/>
      <w:pPr>
        <w:ind w:left="1080" w:hanging="360"/>
      </w:pPr>
      <w:rPr>
        <w:rFonts w:hint="default"/>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15:restartNumberingAfterBreak="0">
    <w:nsid w:val="5FDE22B3"/>
    <w:multiLevelType w:val="hybridMultilevel"/>
    <w:tmpl w:val="C1D6CEB2"/>
    <w:lvl w:ilvl="0" w:tplc="14090019">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6845775B"/>
    <w:multiLevelType w:val="multilevel"/>
    <w:tmpl w:val="5CAED7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AD42609"/>
    <w:multiLevelType w:val="hybridMultilevel"/>
    <w:tmpl w:val="C1D6CEB2"/>
    <w:lvl w:ilvl="0" w:tplc="14090019">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15:restartNumberingAfterBreak="0">
    <w:nsid w:val="6D937761"/>
    <w:multiLevelType w:val="hybridMultilevel"/>
    <w:tmpl w:val="C1D6CEB2"/>
    <w:lvl w:ilvl="0" w:tplc="14090019">
      <w:start w:val="1"/>
      <w:numFmt w:val="lowerLetter"/>
      <w:lvlText w:val="%1."/>
      <w:lvlJc w:val="left"/>
      <w:pPr>
        <w:ind w:left="1080" w:hanging="360"/>
      </w:pPr>
      <w:rPr>
        <w:rFonts w:hint="default"/>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7A7D64AC"/>
    <w:multiLevelType w:val="hybridMultilevel"/>
    <w:tmpl w:val="C1D6CEB2"/>
    <w:lvl w:ilvl="0" w:tplc="14090019">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16cid:durableId="1687054417">
    <w:abstractNumId w:val="6"/>
  </w:num>
  <w:num w:numId="2" w16cid:durableId="90399315">
    <w:abstractNumId w:val="9"/>
  </w:num>
  <w:num w:numId="3" w16cid:durableId="1957639860">
    <w:abstractNumId w:val="1"/>
  </w:num>
  <w:num w:numId="4" w16cid:durableId="4021556">
    <w:abstractNumId w:val="5"/>
  </w:num>
  <w:num w:numId="5" w16cid:durableId="2053571530">
    <w:abstractNumId w:val="3"/>
  </w:num>
  <w:num w:numId="6" w16cid:durableId="1784686917">
    <w:abstractNumId w:val="2"/>
  </w:num>
  <w:num w:numId="7" w16cid:durableId="2110348315">
    <w:abstractNumId w:val="7"/>
  </w:num>
  <w:num w:numId="8" w16cid:durableId="239297834">
    <w:abstractNumId w:val="0"/>
  </w:num>
  <w:num w:numId="9" w16cid:durableId="472138125">
    <w:abstractNumId w:val="8"/>
  </w:num>
  <w:num w:numId="10" w16cid:durableId="8077451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Number" w:val="066476"/>
    <w:docVar w:name="DocID" w:val="{8739EA34-26A6-4736-BA2F-AF69FC381526}"/>
    <w:docVar w:name="DocumentNumber" w:val="20"/>
    <w:docVar w:name="DocumentType" w:val="19"/>
    <w:docVar w:name="FeeEarner" w:val="PVR"/>
    <w:docVar w:name="LibCatalogID" w:val="0"/>
    <w:docVar w:name="MatterDescription" w:val="Mandatory Reporting Abuse"/>
    <w:docVar w:name="MatterNumber" w:val="5"/>
    <w:docVar w:name="NoFooter" w:val="-1"/>
    <w:docVar w:name="VersionID" w:val="{529D0027-674D-4231-BE57-2BEEF3BB985F}"/>
    <w:docVar w:name="WordOperator" w:val="PVR"/>
  </w:docVars>
  <w:rsids>
    <w:rsidRoot w:val="003D548A"/>
    <w:rsid w:val="0002213A"/>
    <w:rsid w:val="0009078C"/>
    <w:rsid w:val="0009179F"/>
    <w:rsid w:val="00092BA2"/>
    <w:rsid w:val="000960C7"/>
    <w:rsid w:val="000B1FF6"/>
    <w:rsid w:val="000C2529"/>
    <w:rsid w:val="000D0510"/>
    <w:rsid w:val="000F02EC"/>
    <w:rsid w:val="000F3C4D"/>
    <w:rsid w:val="000F60EF"/>
    <w:rsid w:val="00145758"/>
    <w:rsid w:val="00173D8C"/>
    <w:rsid w:val="001856C1"/>
    <w:rsid w:val="001B4E16"/>
    <w:rsid w:val="001C7554"/>
    <w:rsid w:val="00235338"/>
    <w:rsid w:val="00245349"/>
    <w:rsid w:val="00245478"/>
    <w:rsid w:val="00252FDC"/>
    <w:rsid w:val="00267991"/>
    <w:rsid w:val="00271F7B"/>
    <w:rsid w:val="002932A8"/>
    <w:rsid w:val="002A7581"/>
    <w:rsid w:val="002E3FB8"/>
    <w:rsid w:val="002E65AE"/>
    <w:rsid w:val="002F6677"/>
    <w:rsid w:val="002F6886"/>
    <w:rsid w:val="003339D0"/>
    <w:rsid w:val="00391EC6"/>
    <w:rsid w:val="003D0C57"/>
    <w:rsid w:val="003D32CD"/>
    <w:rsid w:val="003D548A"/>
    <w:rsid w:val="00434A22"/>
    <w:rsid w:val="0043593D"/>
    <w:rsid w:val="004505F9"/>
    <w:rsid w:val="004636ED"/>
    <w:rsid w:val="004942F7"/>
    <w:rsid w:val="004962DD"/>
    <w:rsid w:val="004A0256"/>
    <w:rsid w:val="004B3BD6"/>
    <w:rsid w:val="004E2A7E"/>
    <w:rsid w:val="0052496E"/>
    <w:rsid w:val="00541B83"/>
    <w:rsid w:val="00551C66"/>
    <w:rsid w:val="00563777"/>
    <w:rsid w:val="00594E83"/>
    <w:rsid w:val="005A0B8F"/>
    <w:rsid w:val="005B06FC"/>
    <w:rsid w:val="005B24D1"/>
    <w:rsid w:val="00615E79"/>
    <w:rsid w:val="006266A7"/>
    <w:rsid w:val="00651A77"/>
    <w:rsid w:val="00653D58"/>
    <w:rsid w:val="00665F7D"/>
    <w:rsid w:val="00676560"/>
    <w:rsid w:val="00685307"/>
    <w:rsid w:val="006C2A41"/>
    <w:rsid w:val="006C3D91"/>
    <w:rsid w:val="006F0C86"/>
    <w:rsid w:val="007A05AA"/>
    <w:rsid w:val="0080570D"/>
    <w:rsid w:val="00815586"/>
    <w:rsid w:val="00837682"/>
    <w:rsid w:val="00850226"/>
    <w:rsid w:val="0085214F"/>
    <w:rsid w:val="0088359D"/>
    <w:rsid w:val="008A70D7"/>
    <w:rsid w:val="008B6FBD"/>
    <w:rsid w:val="008E0183"/>
    <w:rsid w:val="008E0D5F"/>
    <w:rsid w:val="008E1AE7"/>
    <w:rsid w:val="00911AC0"/>
    <w:rsid w:val="00911CDD"/>
    <w:rsid w:val="00916E3F"/>
    <w:rsid w:val="0091706C"/>
    <w:rsid w:val="0094125F"/>
    <w:rsid w:val="00982419"/>
    <w:rsid w:val="009B06FE"/>
    <w:rsid w:val="009D0082"/>
    <w:rsid w:val="009D0C4C"/>
    <w:rsid w:val="009D1D92"/>
    <w:rsid w:val="009D2854"/>
    <w:rsid w:val="009D7BE5"/>
    <w:rsid w:val="009F53DE"/>
    <w:rsid w:val="00A47247"/>
    <w:rsid w:val="00A642AE"/>
    <w:rsid w:val="00A84658"/>
    <w:rsid w:val="00AB1B3E"/>
    <w:rsid w:val="00AB7682"/>
    <w:rsid w:val="00B04519"/>
    <w:rsid w:val="00B3228B"/>
    <w:rsid w:val="00B3473A"/>
    <w:rsid w:val="00B45D1E"/>
    <w:rsid w:val="00BC29ED"/>
    <w:rsid w:val="00BF4F66"/>
    <w:rsid w:val="00C07788"/>
    <w:rsid w:val="00C15DFB"/>
    <w:rsid w:val="00C222C3"/>
    <w:rsid w:val="00C22D26"/>
    <w:rsid w:val="00C726E8"/>
    <w:rsid w:val="00C81B17"/>
    <w:rsid w:val="00CA537D"/>
    <w:rsid w:val="00CF7E63"/>
    <w:rsid w:val="00D111CE"/>
    <w:rsid w:val="00D13732"/>
    <w:rsid w:val="00D23024"/>
    <w:rsid w:val="00D5736C"/>
    <w:rsid w:val="00D57F04"/>
    <w:rsid w:val="00D9005D"/>
    <w:rsid w:val="00DB662E"/>
    <w:rsid w:val="00DC59E0"/>
    <w:rsid w:val="00DE7460"/>
    <w:rsid w:val="00DF09F0"/>
    <w:rsid w:val="00DF7B22"/>
    <w:rsid w:val="00E068E1"/>
    <w:rsid w:val="00E75B14"/>
    <w:rsid w:val="00E7699B"/>
    <w:rsid w:val="00E90FC1"/>
    <w:rsid w:val="00EB6472"/>
    <w:rsid w:val="00EC1757"/>
    <w:rsid w:val="00EC43E5"/>
    <w:rsid w:val="00ED5236"/>
    <w:rsid w:val="00EF3364"/>
    <w:rsid w:val="00F07AE1"/>
    <w:rsid w:val="00F107B6"/>
    <w:rsid w:val="00F2544A"/>
    <w:rsid w:val="00F3082F"/>
    <w:rsid w:val="00F325AA"/>
    <w:rsid w:val="00F337E1"/>
    <w:rsid w:val="00F513FB"/>
    <w:rsid w:val="00F60FC9"/>
    <w:rsid w:val="00F81873"/>
    <w:rsid w:val="00F83B99"/>
    <w:rsid w:val="00F92418"/>
    <w:rsid w:val="00FA65ED"/>
    <w:rsid w:val="00FB2635"/>
    <w:rsid w:val="00FB288A"/>
    <w:rsid w:val="00FC7CEC"/>
    <w:rsid w:val="00FD29A6"/>
    <w:rsid w:val="00FD490F"/>
    <w:rsid w:val="00FF0A5F"/>
  </w:rsids>
  <m:mathPr>
    <m:mathFont m:val="Cambria Math"/>
    <m:brkBin m:val="before"/>
    <m:brkBinSub m:val="--"/>
    <m:smallFrac m:val="0"/>
    <m:dispDef/>
    <m:lMargin m:val="0"/>
    <m:rMargin m:val="0"/>
    <m:defJc m:val="centerGroup"/>
    <m:wrapIndent m:val="1440"/>
    <m:intLim m:val="subSup"/>
    <m:naryLim m:val="undOvr"/>
  </m:mathPr>
  <w:themeFontLang w:val="en-NZ"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C28BEB7"/>
  <w15:docId w15:val="{B8218DAE-BC3E-4279-B0DD-534EE4AD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9A6"/>
  </w:style>
  <w:style w:type="paragraph" w:styleId="Heading1">
    <w:name w:val="heading 1"/>
    <w:basedOn w:val="Normal"/>
    <w:next w:val="Normal"/>
    <w:link w:val="Heading1Char"/>
    <w:uiPriority w:val="9"/>
    <w:qFormat/>
    <w:rsid w:val="00DB662E"/>
    <w:pPr>
      <w:keepNext/>
      <w:keepLines/>
      <w:spacing w:before="320" w:after="0" w:line="240" w:lineRule="auto"/>
      <w:outlineLvl w:val="0"/>
    </w:pPr>
    <w:rPr>
      <w:rFonts w:asciiTheme="majorHAnsi" w:eastAsiaTheme="majorEastAsia" w:hAnsiTheme="majorHAnsi" w:cstheme="majorBidi"/>
      <w:color w:val="6D1D6A" w:themeColor="accent1" w:themeShade="BF"/>
      <w:sz w:val="30"/>
      <w:szCs w:val="30"/>
    </w:rPr>
  </w:style>
  <w:style w:type="paragraph" w:styleId="Heading2">
    <w:name w:val="heading 2"/>
    <w:basedOn w:val="Normal"/>
    <w:next w:val="Normal"/>
    <w:link w:val="Heading2Char"/>
    <w:uiPriority w:val="9"/>
    <w:unhideWhenUsed/>
    <w:qFormat/>
    <w:rsid w:val="00DB662E"/>
    <w:pPr>
      <w:keepNext/>
      <w:keepLines/>
      <w:spacing w:before="40" w:after="0" w:line="240" w:lineRule="auto"/>
      <w:outlineLvl w:val="1"/>
    </w:pPr>
    <w:rPr>
      <w:rFonts w:asciiTheme="majorHAnsi" w:eastAsiaTheme="majorEastAsia" w:hAnsiTheme="majorHAnsi" w:cstheme="majorBidi"/>
      <w:color w:val="752EB0" w:themeColor="accent2" w:themeShade="BF"/>
      <w:sz w:val="28"/>
      <w:szCs w:val="28"/>
    </w:rPr>
  </w:style>
  <w:style w:type="paragraph" w:styleId="Heading3">
    <w:name w:val="heading 3"/>
    <w:basedOn w:val="Normal"/>
    <w:next w:val="Normal"/>
    <w:link w:val="Heading3Char"/>
    <w:uiPriority w:val="9"/>
    <w:semiHidden/>
    <w:unhideWhenUsed/>
    <w:qFormat/>
    <w:rsid w:val="00DB662E"/>
    <w:pPr>
      <w:keepNext/>
      <w:keepLines/>
      <w:spacing w:before="40" w:after="0" w:line="240" w:lineRule="auto"/>
      <w:outlineLvl w:val="2"/>
    </w:pPr>
    <w:rPr>
      <w:rFonts w:asciiTheme="majorHAnsi" w:eastAsiaTheme="majorEastAsia" w:hAnsiTheme="majorHAnsi" w:cstheme="majorBidi"/>
      <w:color w:val="2957BD" w:themeColor="accent6" w:themeShade="BF"/>
      <w:sz w:val="26"/>
      <w:szCs w:val="26"/>
    </w:rPr>
  </w:style>
  <w:style w:type="paragraph" w:styleId="Heading4">
    <w:name w:val="heading 4"/>
    <w:basedOn w:val="Normal"/>
    <w:next w:val="Normal"/>
    <w:link w:val="Heading4Char"/>
    <w:uiPriority w:val="9"/>
    <w:unhideWhenUsed/>
    <w:qFormat/>
    <w:rsid w:val="00DB662E"/>
    <w:pPr>
      <w:keepNext/>
      <w:keepLines/>
      <w:spacing w:before="40" w:after="0"/>
      <w:outlineLvl w:val="3"/>
    </w:pPr>
    <w:rPr>
      <w:rFonts w:asciiTheme="majorHAnsi" w:eastAsiaTheme="majorEastAsia" w:hAnsiTheme="majorHAnsi" w:cstheme="majorBidi"/>
      <w:i/>
      <w:iCs/>
      <w:color w:val="147FD0" w:themeColor="accent5" w:themeShade="BF"/>
      <w:sz w:val="25"/>
      <w:szCs w:val="25"/>
    </w:rPr>
  </w:style>
  <w:style w:type="paragraph" w:styleId="Heading5">
    <w:name w:val="heading 5"/>
    <w:basedOn w:val="Normal"/>
    <w:next w:val="Normal"/>
    <w:link w:val="Heading5Char"/>
    <w:uiPriority w:val="9"/>
    <w:unhideWhenUsed/>
    <w:qFormat/>
    <w:rsid w:val="00DB662E"/>
    <w:pPr>
      <w:keepNext/>
      <w:keepLines/>
      <w:spacing w:before="40" w:after="0"/>
      <w:outlineLvl w:val="4"/>
    </w:pPr>
    <w:rPr>
      <w:rFonts w:asciiTheme="majorHAnsi" w:eastAsiaTheme="majorEastAsia" w:hAnsiTheme="majorHAnsi" w:cstheme="majorBidi"/>
      <w:i/>
      <w:iCs/>
      <w:color w:val="4E1F76" w:themeColor="accent2" w:themeShade="80"/>
      <w:sz w:val="24"/>
      <w:szCs w:val="24"/>
    </w:rPr>
  </w:style>
  <w:style w:type="paragraph" w:styleId="Heading6">
    <w:name w:val="heading 6"/>
    <w:basedOn w:val="Normal"/>
    <w:next w:val="Normal"/>
    <w:link w:val="Heading6Char"/>
    <w:uiPriority w:val="9"/>
    <w:semiHidden/>
    <w:unhideWhenUsed/>
    <w:qFormat/>
    <w:rsid w:val="00DB662E"/>
    <w:pPr>
      <w:keepNext/>
      <w:keepLines/>
      <w:spacing w:before="40" w:after="0"/>
      <w:outlineLvl w:val="5"/>
    </w:pPr>
    <w:rPr>
      <w:rFonts w:asciiTheme="majorHAnsi" w:eastAsiaTheme="majorEastAsia" w:hAnsiTheme="majorHAnsi" w:cstheme="majorBidi"/>
      <w:i/>
      <w:iCs/>
      <w:color w:val="1B3A7E" w:themeColor="accent6" w:themeShade="80"/>
      <w:sz w:val="23"/>
      <w:szCs w:val="23"/>
    </w:rPr>
  </w:style>
  <w:style w:type="paragraph" w:styleId="Heading7">
    <w:name w:val="heading 7"/>
    <w:basedOn w:val="Normal"/>
    <w:next w:val="Normal"/>
    <w:link w:val="Heading7Char"/>
    <w:uiPriority w:val="9"/>
    <w:semiHidden/>
    <w:unhideWhenUsed/>
    <w:qFormat/>
    <w:rsid w:val="00DB662E"/>
    <w:pPr>
      <w:keepNext/>
      <w:keepLines/>
      <w:spacing w:before="40" w:after="0"/>
      <w:outlineLvl w:val="6"/>
    </w:pPr>
    <w:rPr>
      <w:rFonts w:asciiTheme="majorHAnsi" w:eastAsiaTheme="majorEastAsia" w:hAnsiTheme="majorHAnsi" w:cstheme="majorBidi"/>
      <w:color w:val="491347" w:themeColor="accent1" w:themeShade="80"/>
    </w:rPr>
  </w:style>
  <w:style w:type="paragraph" w:styleId="Heading8">
    <w:name w:val="heading 8"/>
    <w:basedOn w:val="Normal"/>
    <w:next w:val="Normal"/>
    <w:link w:val="Heading8Char"/>
    <w:uiPriority w:val="9"/>
    <w:semiHidden/>
    <w:unhideWhenUsed/>
    <w:qFormat/>
    <w:rsid w:val="00DB662E"/>
    <w:pPr>
      <w:keepNext/>
      <w:keepLines/>
      <w:spacing w:before="40" w:after="0"/>
      <w:outlineLvl w:val="7"/>
    </w:pPr>
    <w:rPr>
      <w:rFonts w:asciiTheme="majorHAnsi" w:eastAsiaTheme="majorEastAsia" w:hAnsiTheme="majorHAnsi" w:cstheme="majorBidi"/>
      <w:color w:val="4E1F76" w:themeColor="accent2" w:themeShade="80"/>
      <w:sz w:val="21"/>
      <w:szCs w:val="21"/>
    </w:rPr>
  </w:style>
  <w:style w:type="paragraph" w:styleId="Heading9">
    <w:name w:val="heading 9"/>
    <w:basedOn w:val="Normal"/>
    <w:next w:val="Normal"/>
    <w:link w:val="Heading9Char"/>
    <w:uiPriority w:val="9"/>
    <w:semiHidden/>
    <w:unhideWhenUsed/>
    <w:qFormat/>
    <w:rsid w:val="00DB662E"/>
    <w:pPr>
      <w:keepNext/>
      <w:keepLines/>
      <w:spacing w:before="40" w:after="0"/>
      <w:outlineLvl w:val="8"/>
    </w:pPr>
    <w:rPr>
      <w:rFonts w:asciiTheme="majorHAnsi" w:eastAsiaTheme="majorEastAsia" w:hAnsiTheme="majorHAnsi" w:cstheme="majorBidi"/>
      <w:color w:val="1B3A7E"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B662E"/>
    <w:pPr>
      <w:spacing w:after="0" w:line="240" w:lineRule="auto"/>
    </w:pPr>
  </w:style>
  <w:style w:type="character" w:customStyle="1" w:styleId="Heading4Char">
    <w:name w:val="Heading 4 Char"/>
    <w:basedOn w:val="DefaultParagraphFont"/>
    <w:link w:val="Heading4"/>
    <w:uiPriority w:val="9"/>
    <w:rsid w:val="00DB662E"/>
    <w:rPr>
      <w:rFonts w:asciiTheme="majorHAnsi" w:eastAsiaTheme="majorEastAsia" w:hAnsiTheme="majorHAnsi" w:cstheme="majorBidi"/>
      <w:i/>
      <w:iCs/>
      <w:color w:val="147FD0" w:themeColor="accent5" w:themeShade="BF"/>
      <w:sz w:val="25"/>
      <w:szCs w:val="25"/>
    </w:rPr>
  </w:style>
  <w:style w:type="character" w:customStyle="1" w:styleId="Heading5Char">
    <w:name w:val="Heading 5 Char"/>
    <w:basedOn w:val="DefaultParagraphFont"/>
    <w:link w:val="Heading5"/>
    <w:uiPriority w:val="9"/>
    <w:rsid w:val="00DB662E"/>
    <w:rPr>
      <w:rFonts w:asciiTheme="majorHAnsi" w:eastAsiaTheme="majorEastAsia" w:hAnsiTheme="majorHAnsi" w:cstheme="majorBidi"/>
      <w:i/>
      <w:iCs/>
      <w:color w:val="4E1F76" w:themeColor="accent2" w:themeShade="80"/>
      <w:sz w:val="24"/>
      <w:szCs w:val="24"/>
    </w:rPr>
  </w:style>
  <w:style w:type="paragraph" w:styleId="BodyText">
    <w:name w:val="Body Text"/>
    <w:basedOn w:val="Normal"/>
    <w:link w:val="BodyTextChar"/>
    <w:uiPriority w:val="1"/>
    <w:rsid w:val="003D548A"/>
    <w:pPr>
      <w:ind w:left="888"/>
    </w:pPr>
  </w:style>
  <w:style w:type="character" w:customStyle="1" w:styleId="BodyTextChar">
    <w:name w:val="Body Text Char"/>
    <w:basedOn w:val="DefaultParagraphFont"/>
    <w:link w:val="BodyText"/>
    <w:uiPriority w:val="1"/>
    <w:rsid w:val="003D548A"/>
    <w:rPr>
      <w:rFonts w:ascii="Arial" w:eastAsia="Arial" w:hAnsi="Arial" w:cs="Arial"/>
      <w:lang w:val="en-US"/>
    </w:rPr>
  </w:style>
  <w:style w:type="paragraph" w:styleId="ListParagraph">
    <w:name w:val="List Paragraph"/>
    <w:basedOn w:val="Normal"/>
    <w:uiPriority w:val="1"/>
    <w:qFormat/>
    <w:rsid w:val="003D548A"/>
    <w:pPr>
      <w:ind w:left="720"/>
      <w:contextualSpacing/>
    </w:pPr>
  </w:style>
  <w:style w:type="table" w:styleId="TableGrid">
    <w:name w:val="Table Grid"/>
    <w:basedOn w:val="TableNormal"/>
    <w:uiPriority w:val="39"/>
    <w:rsid w:val="00FD490F"/>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D490F"/>
    <w:rPr>
      <w:color w:val="0000FF"/>
      <w:u w:val="single"/>
    </w:rPr>
  </w:style>
  <w:style w:type="character" w:styleId="CommentReference">
    <w:name w:val="annotation reference"/>
    <w:basedOn w:val="DefaultParagraphFont"/>
    <w:uiPriority w:val="99"/>
    <w:semiHidden/>
    <w:unhideWhenUsed/>
    <w:rsid w:val="00EC43E5"/>
    <w:rPr>
      <w:sz w:val="16"/>
      <w:szCs w:val="16"/>
    </w:rPr>
  </w:style>
  <w:style w:type="paragraph" w:styleId="CommentText">
    <w:name w:val="annotation text"/>
    <w:basedOn w:val="Normal"/>
    <w:link w:val="CommentTextChar"/>
    <w:uiPriority w:val="99"/>
    <w:semiHidden/>
    <w:unhideWhenUsed/>
    <w:rsid w:val="00EC43E5"/>
    <w:rPr>
      <w:sz w:val="20"/>
      <w:szCs w:val="20"/>
    </w:rPr>
  </w:style>
  <w:style w:type="character" w:customStyle="1" w:styleId="CommentTextChar">
    <w:name w:val="Comment Text Char"/>
    <w:basedOn w:val="DefaultParagraphFont"/>
    <w:link w:val="CommentText"/>
    <w:uiPriority w:val="99"/>
    <w:semiHidden/>
    <w:rsid w:val="00EC43E5"/>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EC43E5"/>
    <w:rPr>
      <w:b/>
      <w:bCs/>
    </w:rPr>
  </w:style>
  <w:style w:type="character" w:customStyle="1" w:styleId="CommentSubjectChar">
    <w:name w:val="Comment Subject Char"/>
    <w:basedOn w:val="CommentTextChar"/>
    <w:link w:val="CommentSubject"/>
    <w:uiPriority w:val="99"/>
    <w:semiHidden/>
    <w:rsid w:val="00EC43E5"/>
    <w:rPr>
      <w:rFonts w:ascii="Arial" w:eastAsia="Arial" w:hAnsi="Arial" w:cs="Arial"/>
      <w:b/>
      <w:bCs/>
      <w:sz w:val="20"/>
      <w:szCs w:val="20"/>
      <w:lang w:val="en-US"/>
    </w:rPr>
  </w:style>
  <w:style w:type="character" w:customStyle="1" w:styleId="NoSpacingChar">
    <w:name w:val="No Spacing Char"/>
    <w:basedOn w:val="DefaultParagraphFont"/>
    <w:link w:val="NoSpacing"/>
    <w:uiPriority w:val="1"/>
    <w:rsid w:val="00DB662E"/>
  </w:style>
  <w:style w:type="character" w:customStyle="1" w:styleId="Heading1Char">
    <w:name w:val="Heading 1 Char"/>
    <w:basedOn w:val="DefaultParagraphFont"/>
    <w:link w:val="Heading1"/>
    <w:uiPriority w:val="9"/>
    <w:rsid w:val="00DB662E"/>
    <w:rPr>
      <w:rFonts w:asciiTheme="majorHAnsi" w:eastAsiaTheme="majorEastAsia" w:hAnsiTheme="majorHAnsi" w:cstheme="majorBidi"/>
      <w:color w:val="6D1D6A" w:themeColor="accent1" w:themeShade="BF"/>
      <w:sz w:val="30"/>
      <w:szCs w:val="30"/>
    </w:rPr>
  </w:style>
  <w:style w:type="character" w:customStyle="1" w:styleId="Heading2Char">
    <w:name w:val="Heading 2 Char"/>
    <w:basedOn w:val="DefaultParagraphFont"/>
    <w:link w:val="Heading2"/>
    <w:uiPriority w:val="9"/>
    <w:rsid w:val="00DB662E"/>
    <w:rPr>
      <w:rFonts w:asciiTheme="majorHAnsi" w:eastAsiaTheme="majorEastAsia" w:hAnsiTheme="majorHAnsi" w:cstheme="majorBidi"/>
      <w:color w:val="752EB0" w:themeColor="accent2" w:themeShade="BF"/>
      <w:sz w:val="28"/>
      <w:szCs w:val="28"/>
    </w:rPr>
  </w:style>
  <w:style w:type="character" w:customStyle="1" w:styleId="Heading3Char">
    <w:name w:val="Heading 3 Char"/>
    <w:basedOn w:val="DefaultParagraphFont"/>
    <w:link w:val="Heading3"/>
    <w:uiPriority w:val="9"/>
    <w:semiHidden/>
    <w:rsid w:val="00DB662E"/>
    <w:rPr>
      <w:rFonts w:asciiTheme="majorHAnsi" w:eastAsiaTheme="majorEastAsia" w:hAnsiTheme="majorHAnsi" w:cstheme="majorBidi"/>
      <w:color w:val="2957BD" w:themeColor="accent6" w:themeShade="BF"/>
      <w:sz w:val="26"/>
      <w:szCs w:val="26"/>
    </w:rPr>
  </w:style>
  <w:style w:type="character" w:customStyle="1" w:styleId="Heading6Char">
    <w:name w:val="Heading 6 Char"/>
    <w:basedOn w:val="DefaultParagraphFont"/>
    <w:link w:val="Heading6"/>
    <w:uiPriority w:val="9"/>
    <w:semiHidden/>
    <w:rsid w:val="00DB662E"/>
    <w:rPr>
      <w:rFonts w:asciiTheme="majorHAnsi" w:eastAsiaTheme="majorEastAsia" w:hAnsiTheme="majorHAnsi" w:cstheme="majorBidi"/>
      <w:i/>
      <w:iCs/>
      <w:color w:val="1B3A7E" w:themeColor="accent6" w:themeShade="80"/>
      <w:sz w:val="23"/>
      <w:szCs w:val="23"/>
    </w:rPr>
  </w:style>
  <w:style w:type="character" w:customStyle="1" w:styleId="Heading7Char">
    <w:name w:val="Heading 7 Char"/>
    <w:basedOn w:val="DefaultParagraphFont"/>
    <w:link w:val="Heading7"/>
    <w:uiPriority w:val="9"/>
    <w:semiHidden/>
    <w:rsid w:val="00DB662E"/>
    <w:rPr>
      <w:rFonts w:asciiTheme="majorHAnsi" w:eastAsiaTheme="majorEastAsia" w:hAnsiTheme="majorHAnsi" w:cstheme="majorBidi"/>
      <w:color w:val="491347" w:themeColor="accent1" w:themeShade="80"/>
    </w:rPr>
  </w:style>
  <w:style w:type="character" w:customStyle="1" w:styleId="Heading8Char">
    <w:name w:val="Heading 8 Char"/>
    <w:basedOn w:val="DefaultParagraphFont"/>
    <w:link w:val="Heading8"/>
    <w:uiPriority w:val="9"/>
    <w:semiHidden/>
    <w:rsid w:val="00DB662E"/>
    <w:rPr>
      <w:rFonts w:asciiTheme="majorHAnsi" w:eastAsiaTheme="majorEastAsia" w:hAnsiTheme="majorHAnsi" w:cstheme="majorBidi"/>
      <w:color w:val="4E1F76" w:themeColor="accent2" w:themeShade="80"/>
      <w:sz w:val="21"/>
      <w:szCs w:val="21"/>
    </w:rPr>
  </w:style>
  <w:style w:type="character" w:customStyle="1" w:styleId="Heading9Char">
    <w:name w:val="Heading 9 Char"/>
    <w:basedOn w:val="DefaultParagraphFont"/>
    <w:link w:val="Heading9"/>
    <w:uiPriority w:val="9"/>
    <w:semiHidden/>
    <w:rsid w:val="00DB662E"/>
    <w:rPr>
      <w:rFonts w:asciiTheme="majorHAnsi" w:eastAsiaTheme="majorEastAsia" w:hAnsiTheme="majorHAnsi" w:cstheme="majorBidi"/>
      <w:color w:val="1B3A7E" w:themeColor="accent6" w:themeShade="80"/>
    </w:rPr>
  </w:style>
  <w:style w:type="paragraph" w:styleId="Caption">
    <w:name w:val="caption"/>
    <w:basedOn w:val="Normal"/>
    <w:next w:val="Normal"/>
    <w:uiPriority w:val="35"/>
    <w:semiHidden/>
    <w:unhideWhenUsed/>
    <w:qFormat/>
    <w:rsid w:val="00DB662E"/>
    <w:pPr>
      <w:spacing w:line="240" w:lineRule="auto"/>
    </w:pPr>
    <w:rPr>
      <w:b/>
      <w:bCs/>
      <w:smallCaps/>
      <w:color w:val="92278F" w:themeColor="accent1"/>
      <w:spacing w:val="6"/>
    </w:rPr>
  </w:style>
  <w:style w:type="paragraph" w:styleId="Title">
    <w:name w:val="Title"/>
    <w:basedOn w:val="Normal"/>
    <w:next w:val="Normal"/>
    <w:link w:val="TitleChar"/>
    <w:uiPriority w:val="10"/>
    <w:qFormat/>
    <w:rsid w:val="00DB662E"/>
    <w:pPr>
      <w:spacing w:after="0" w:line="240" w:lineRule="auto"/>
      <w:contextualSpacing/>
    </w:pPr>
    <w:rPr>
      <w:rFonts w:asciiTheme="majorHAnsi" w:eastAsiaTheme="majorEastAsia" w:hAnsiTheme="majorHAnsi" w:cstheme="majorBidi"/>
      <w:color w:val="6D1D6A" w:themeColor="accent1" w:themeShade="BF"/>
      <w:spacing w:val="-10"/>
      <w:sz w:val="52"/>
      <w:szCs w:val="52"/>
    </w:rPr>
  </w:style>
  <w:style w:type="character" w:customStyle="1" w:styleId="TitleChar">
    <w:name w:val="Title Char"/>
    <w:basedOn w:val="DefaultParagraphFont"/>
    <w:link w:val="Title"/>
    <w:uiPriority w:val="10"/>
    <w:rsid w:val="00DB662E"/>
    <w:rPr>
      <w:rFonts w:asciiTheme="majorHAnsi" w:eastAsiaTheme="majorEastAsia" w:hAnsiTheme="majorHAnsi" w:cstheme="majorBidi"/>
      <w:color w:val="6D1D6A" w:themeColor="accent1" w:themeShade="BF"/>
      <w:spacing w:val="-10"/>
      <w:sz w:val="52"/>
      <w:szCs w:val="52"/>
    </w:rPr>
  </w:style>
  <w:style w:type="paragraph" w:styleId="Subtitle">
    <w:name w:val="Subtitle"/>
    <w:basedOn w:val="Normal"/>
    <w:next w:val="Normal"/>
    <w:link w:val="SubtitleChar"/>
    <w:uiPriority w:val="11"/>
    <w:qFormat/>
    <w:rsid w:val="00DB662E"/>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DB662E"/>
    <w:rPr>
      <w:rFonts w:asciiTheme="majorHAnsi" w:eastAsiaTheme="majorEastAsia" w:hAnsiTheme="majorHAnsi" w:cstheme="majorBidi"/>
    </w:rPr>
  </w:style>
  <w:style w:type="character" w:styleId="Strong">
    <w:name w:val="Strong"/>
    <w:basedOn w:val="DefaultParagraphFont"/>
    <w:uiPriority w:val="22"/>
    <w:qFormat/>
    <w:rsid w:val="00DB662E"/>
    <w:rPr>
      <w:b/>
      <w:bCs/>
    </w:rPr>
  </w:style>
  <w:style w:type="character" w:styleId="Emphasis">
    <w:name w:val="Emphasis"/>
    <w:basedOn w:val="DefaultParagraphFont"/>
    <w:uiPriority w:val="20"/>
    <w:qFormat/>
    <w:rsid w:val="00DB662E"/>
    <w:rPr>
      <w:i/>
      <w:iCs/>
    </w:rPr>
  </w:style>
  <w:style w:type="paragraph" w:styleId="Quote">
    <w:name w:val="Quote"/>
    <w:basedOn w:val="Normal"/>
    <w:next w:val="Normal"/>
    <w:link w:val="QuoteChar"/>
    <w:uiPriority w:val="29"/>
    <w:qFormat/>
    <w:rsid w:val="00DB662E"/>
    <w:pPr>
      <w:spacing w:before="120"/>
      <w:ind w:left="720" w:right="720"/>
      <w:jc w:val="center"/>
    </w:pPr>
    <w:rPr>
      <w:i/>
      <w:iCs/>
    </w:rPr>
  </w:style>
  <w:style w:type="character" w:customStyle="1" w:styleId="QuoteChar">
    <w:name w:val="Quote Char"/>
    <w:basedOn w:val="DefaultParagraphFont"/>
    <w:link w:val="Quote"/>
    <w:uiPriority w:val="29"/>
    <w:rsid w:val="00DB662E"/>
    <w:rPr>
      <w:i/>
      <w:iCs/>
    </w:rPr>
  </w:style>
  <w:style w:type="paragraph" w:styleId="IntenseQuote">
    <w:name w:val="Intense Quote"/>
    <w:basedOn w:val="Normal"/>
    <w:next w:val="Normal"/>
    <w:link w:val="IntenseQuoteChar"/>
    <w:uiPriority w:val="30"/>
    <w:qFormat/>
    <w:rsid w:val="00DB662E"/>
    <w:pPr>
      <w:spacing w:before="120" w:line="300" w:lineRule="auto"/>
      <w:ind w:left="576" w:right="576"/>
      <w:jc w:val="center"/>
    </w:pPr>
    <w:rPr>
      <w:rFonts w:asciiTheme="majorHAnsi" w:eastAsiaTheme="majorEastAsia" w:hAnsiTheme="majorHAnsi" w:cstheme="majorBidi"/>
      <w:color w:val="92278F" w:themeColor="accent1"/>
      <w:sz w:val="24"/>
      <w:szCs w:val="24"/>
    </w:rPr>
  </w:style>
  <w:style w:type="character" w:customStyle="1" w:styleId="IntenseQuoteChar">
    <w:name w:val="Intense Quote Char"/>
    <w:basedOn w:val="DefaultParagraphFont"/>
    <w:link w:val="IntenseQuote"/>
    <w:uiPriority w:val="30"/>
    <w:rsid w:val="00DB662E"/>
    <w:rPr>
      <w:rFonts w:asciiTheme="majorHAnsi" w:eastAsiaTheme="majorEastAsia" w:hAnsiTheme="majorHAnsi" w:cstheme="majorBidi"/>
      <w:color w:val="92278F" w:themeColor="accent1"/>
      <w:sz w:val="24"/>
      <w:szCs w:val="24"/>
    </w:rPr>
  </w:style>
  <w:style w:type="character" w:styleId="SubtleEmphasis">
    <w:name w:val="Subtle Emphasis"/>
    <w:basedOn w:val="DefaultParagraphFont"/>
    <w:uiPriority w:val="19"/>
    <w:qFormat/>
    <w:rsid w:val="00DB662E"/>
    <w:rPr>
      <w:i/>
      <w:iCs/>
      <w:color w:val="404040" w:themeColor="text1" w:themeTint="BF"/>
    </w:rPr>
  </w:style>
  <w:style w:type="character" w:styleId="IntenseEmphasis">
    <w:name w:val="Intense Emphasis"/>
    <w:basedOn w:val="DefaultParagraphFont"/>
    <w:uiPriority w:val="21"/>
    <w:qFormat/>
    <w:rsid w:val="00DB662E"/>
    <w:rPr>
      <w:b w:val="0"/>
      <w:bCs w:val="0"/>
      <w:i/>
      <w:iCs/>
      <w:color w:val="92278F" w:themeColor="accent1"/>
    </w:rPr>
  </w:style>
  <w:style w:type="character" w:styleId="SubtleReference">
    <w:name w:val="Subtle Reference"/>
    <w:basedOn w:val="DefaultParagraphFont"/>
    <w:uiPriority w:val="31"/>
    <w:qFormat/>
    <w:rsid w:val="00DB66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B662E"/>
    <w:rPr>
      <w:b/>
      <w:bCs/>
      <w:smallCaps/>
      <w:color w:val="92278F" w:themeColor="accent1"/>
      <w:spacing w:val="5"/>
      <w:u w:val="single"/>
    </w:rPr>
  </w:style>
  <w:style w:type="character" w:styleId="BookTitle">
    <w:name w:val="Book Title"/>
    <w:basedOn w:val="DefaultParagraphFont"/>
    <w:uiPriority w:val="33"/>
    <w:qFormat/>
    <w:rsid w:val="00DB662E"/>
    <w:rPr>
      <w:b/>
      <w:bCs/>
      <w:smallCaps/>
    </w:rPr>
  </w:style>
  <w:style w:type="paragraph" w:styleId="TOCHeading">
    <w:name w:val="TOC Heading"/>
    <w:basedOn w:val="Heading1"/>
    <w:next w:val="Normal"/>
    <w:uiPriority w:val="39"/>
    <w:unhideWhenUsed/>
    <w:qFormat/>
    <w:rsid w:val="00DB662E"/>
    <w:pPr>
      <w:outlineLvl w:val="9"/>
    </w:pPr>
  </w:style>
  <w:style w:type="paragraph" w:styleId="TOC2">
    <w:name w:val="toc 2"/>
    <w:basedOn w:val="Normal"/>
    <w:next w:val="Normal"/>
    <w:autoRedefine/>
    <w:uiPriority w:val="39"/>
    <w:unhideWhenUsed/>
    <w:rsid w:val="005B06FC"/>
    <w:pPr>
      <w:spacing w:after="100"/>
      <w:ind w:left="220"/>
    </w:pPr>
    <w:rPr>
      <w:rFonts w:cs="Times New Roman"/>
      <w:lang w:val="en-US"/>
    </w:rPr>
  </w:style>
  <w:style w:type="paragraph" w:styleId="TOC1">
    <w:name w:val="toc 1"/>
    <w:basedOn w:val="Normal"/>
    <w:next w:val="Normal"/>
    <w:autoRedefine/>
    <w:uiPriority w:val="39"/>
    <w:unhideWhenUsed/>
    <w:rsid w:val="005B06FC"/>
    <w:pPr>
      <w:spacing w:after="100"/>
    </w:pPr>
    <w:rPr>
      <w:rFonts w:cs="Times New Roman"/>
      <w:lang w:val="en-US"/>
    </w:rPr>
  </w:style>
  <w:style w:type="paragraph" w:styleId="TOC3">
    <w:name w:val="toc 3"/>
    <w:basedOn w:val="Normal"/>
    <w:next w:val="Normal"/>
    <w:autoRedefine/>
    <w:uiPriority w:val="39"/>
    <w:unhideWhenUsed/>
    <w:rsid w:val="005B06FC"/>
    <w:pPr>
      <w:spacing w:after="100"/>
      <w:ind w:left="440"/>
    </w:pPr>
    <w:rPr>
      <w:rFonts w:cs="Times New Roman"/>
      <w:lang w:val="en-US"/>
    </w:rPr>
  </w:style>
  <w:style w:type="paragraph" w:styleId="Header">
    <w:name w:val="header"/>
    <w:basedOn w:val="Normal"/>
    <w:link w:val="HeaderChar"/>
    <w:uiPriority w:val="99"/>
    <w:unhideWhenUsed/>
    <w:rsid w:val="000917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79F"/>
  </w:style>
  <w:style w:type="paragraph" w:styleId="Footer">
    <w:name w:val="footer"/>
    <w:basedOn w:val="Normal"/>
    <w:link w:val="FooterChar"/>
    <w:uiPriority w:val="99"/>
    <w:unhideWhenUsed/>
    <w:rsid w:val="000917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79F"/>
  </w:style>
  <w:style w:type="character" w:customStyle="1" w:styleId="UnresolvedMention1">
    <w:name w:val="Unresolved Mention1"/>
    <w:basedOn w:val="DefaultParagraphFont"/>
    <w:uiPriority w:val="99"/>
    <w:semiHidden/>
    <w:unhideWhenUsed/>
    <w:rsid w:val="00ED5236"/>
    <w:rPr>
      <w:color w:val="605E5C"/>
      <w:shd w:val="clear" w:color="auto" w:fill="E1DFDD"/>
    </w:rPr>
  </w:style>
  <w:style w:type="paragraph" w:styleId="BalloonText">
    <w:name w:val="Balloon Text"/>
    <w:basedOn w:val="Normal"/>
    <w:link w:val="BalloonTextChar"/>
    <w:uiPriority w:val="99"/>
    <w:semiHidden/>
    <w:unhideWhenUsed/>
    <w:rsid w:val="00293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2A8"/>
    <w:rPr>
      <w:rFonts w:ascii="Tahoma" w:hAnsi="Tahoma" w:cs="Tahoma"/>
      <w:sz w:val="16"/>
      <w:szCs w:val="16"/>
    </w:rPr>
  </w:style>
  <w:style w:type="paragraph" w:styleId="Revision">
    <w:name w:val="Revision"/>
    <w:hidden/>
    <w:uiPriority w:val="99"/>
    <w:semiHidden/>
    <w:rsid w:val="001457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02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0.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11.vsdx"/><Relationship Id="rId5" Type="http://schemas.openxmlformats.org/officeDocument/2006/relationships/webSettings" Target="webSettings.xml"/><Relationship Id="rId15" Type="http://schemas.openxmlformats.org/officeDocument/2006/relationships/hyperlink" Target="https://www.police.govt.nz/advice-services/businesses-and-organisations/vetting/information-about-vetting" TargetMode="External"/><Relationship Id="rId10" Type="http://schemas.openxmlformats.org/officeDocument/2006/relationships/image" Target="media/image10.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11.vsdx"/><Relationship Id="rId14" Type="http://schemas.openxmlformats.org/officeDocument/2006/relationships/hyperlink" Target="https://www.police.govt.nz/advice-services/businesses-and-organisations/vettin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Circuit">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ircui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ircuit">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8D6CC-EA9A-4EA3-B5EA-25C807B54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1932</Words>
  <Characters>11017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12924</CharactersWithSpaces>
  <SharedDoc>false</SharedDoc>
  <HyperlinkBase>PVR-066476-5-20-V1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(Church)</dc:subject>
  <dc:creator>12 May 2021</dc:creator>
  <cp:keywords/>
  <dc:description>Screening and Proceedures Manual</dc:description>
  <cp:lastModifiedBy>Geoff Macpherson</cp:lastModifiedBy>
  <cp:revision>4</cp:revision>
  <cp:lastPrinted>2023-09-28T09:53:00Z</cp:lastPrinted>
  <dcterms:created xsi:type="dcterms:W3CDTF">2023-09-28T07:46:00Z</dcterms:created>
  <dcterms:modified xsi:type="dcterms:W3CDTF">2023-09-28T09:53:00Z</dcterms:modified>
  <cp:category>PVR-066476-5-20-V1</cp:category>
</cp:coreProperties>
</file>